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D48A8" w14:textId="1EFB40A5" w:rsidR="00EA0A02" w:rsidRPr="000F6F02" w:rsidRDefault="00EA0A02" w:rsidP="00EA0A02">
      <w:pPr>
        <w:outlineLvl w:val="0"/>
        <w:rPr>
          <w:rFonts w:asciiTheme="majorHAnsi" w:hAnsiTheme="majorHAnsi" w:cstheme="minorHAnsi"/>
          <w:b/>
          <w:caps/>
          <w:sz w:val="28"/>
          <w:szCs w:val="28"/>
          <w:u w:val="single"/>
        </w:rPr>
      </w:pPr>
      <w:bookmarkStart w:id="0" w:name="_GoBack"/>
      <w:bookmarkEnd w:id="0"/>
      <w:r w:rsidRPr="000F6F02">
        <w:rPr>
          <w:rFonts w:asciiTheme="majorHAnsi" w:hAnsiTheme="majorHAnsi" w:cstheme="minorHAnsi"/>
          <w:b/>
          <w:sz w:val="28"/>
          <w:szCs w:val="28"/>
          <w:u w:val="single"/>
        </w:rPr>
        <w:t xml:space="preserve">SELECTIE VAN DE JOURNAL CLUB VOOR </w:t>
      </w:r>
      <w:r w:rsidR="00C01815">
        <w:rPr>
          <w:rFonts w:asciiTheme="majorHAnsi" w:hAnsiTheme="majorHAnsi" w:cstheme="minorHAnsi"/>
          <w:b/>
          <w:sz w:val="28"/>
          <w:szCs w:val="28"/>
          <w:u w:val="single"/>
        </w:rPr>
        <w:t>DECEMBER</w:t>
      </w:r>
      <w:r>
        <w:rPr>
          <w:rFonts w:asciiTheme="majorHAnsi" w:hAnsiTheme="majorHAnsi" w:cstheme="minorHAnsi"/>
          <w:b/>
          <w:sz w:val="28"/>
          <w:szCs w:val="28"/>
          <w:u w:val="single"/>
        </w:rPr>
        <w:t xml:space="preserve"> 2015</w:t>
      </w:r>
    </w:p>
    <w:p w14:paraId="7D69305E" w14:textId="77777777" w:rsidR="00EA0A02" w:rsidRPr="00452457" w:rsidRDefault="00EA0A02" w:rsidP="00EA0A02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</w:pPr>
    </w:p>
    <w:p w14:paraId="47717019" w14:textId="77777777" w:rsidR="00EA0A02" w:rsidRDefault="00EA0A02" w:rsidP="00EA0A02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  <w:r w:rsidRPr="000F6F02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>REVIEWS EN OVERZICHTSARTIKELS</w:t>
      </w:r>
    </w:p>
    <w:p w14:paraId="02584D4E" w14:textId="77777777" w:rsidR="00EA0A02" w:rsidRPr="00452457" w:rsidRDefault="00EA0A02" w:rsidP="00EA0A02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41D3954B" w14:textId="77777777" w:rsidR="00EA0A02" w:rsidRPr="00EA0A02" w:rsidRDefault="001C2F74" w:rsidP="00EA0A0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" w:history="1">
        <w:proofErr w:type="gramStart"/>
        <w:r w:rsidR="00EA0A02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Non-specific abdominal pain in childhood.</w:t>
        </w:r>
        <w:proofErr w:type="gramEnd"/>
      </w:hyperlink>
    </w:p>
    <w:p w14:paraId="6D133CE1" w14:textId="77777777" w:rsidR="00EA0A02" w:rsidRDefault="00EA0A02" w:rsidP="00EA0A0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Crawley E, Jenkins H. Arch Dis Child.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26.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16136D64" w14:textId="77777777" w:rsidR="00EA0A02" w:rsidRDefault="00EA0A02" w:rsidP="00EA0A0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71CDFD0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" w:history="1"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From Sin to Crime: Laws on Infanticide in the </w:t>
        </w:r>
        <w:proofErr w:type="gramStart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Middle</w:t>
        </w:r>
        <w:proofErr w:type="gramEnd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Ages.</w:t>
        </w:r>
      </w:hyperlink>
    </w:p>
    <w:p w14:paraId="29C326D3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Obladen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M. Neonatology. 2015 Nov 20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;109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(2):85-90. </w:t>
      </w:r>
    </w:p>
    <w:p w14:paraId="6CA7939E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3D7186B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" w:history="1"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Children, Adolescents, and the Media: Ten Mistakes We've Made and How to Fix Them.</w:t>
        </w:r>
      </w:hyperlink>
    </w:p>
    <w:p w14:paraId="1DD0C32C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Strasburger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VC.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Clin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(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Phila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).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18.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6CDC4407" w14:textId="77777777" w:rsidR="003571B1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4E83329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8" w:history="1"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Searching for a cure for cystic fibrosis. A 25-year quest in a nutshell.</w:t>
        </w:r>
      </w:hyperlink>
    </w:p>
    <w:p w14:paraId="4AFF7660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Bosch B, De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Boeck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K.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Eur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J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14.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456D207C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6840633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9" w:history="1"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The morbidity and mortality meeting: time for a different approach?</w:t>
        </w:r>
      </w:hyperlink>
    </w:p>
    <w:p w14:paraId="11EE7B24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Fraser J. Arch Dis Child.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13.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4B5C34D2" w14:textId="77777777" w:rsidR="00445BD1" w:rsidRPr="00EA0A02" w:rsidRDefault="00445BD1" w:rsidP="00445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B633BC0" w14:textId="77777777" w:rsidR="00445BD1" w:rsidRPr="00EA0A02" w:rsidRDefault="001C2F74" w:rsidP="00445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0" w:history="1">
        <w:r w:rsidR="00445BD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Sustained lung inflation at birth: what do we know, and what do we need to know?</w:t>
        </w:r>
      </w:hyperlink>
    </w:p>
    <w:p w14:paraId="18F7F7F7" w14:textId="77777777" w:rsidR="00445BD1" w:rsidRPr="00EA0A02" w:rsidRDefault="00445BD1" w:rsidP="00445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McCall KE, et al. Arch Dis Child Fetal Neonatal Ed. 2015 Nov 2. </w:t>
      </w:r>
    </w:p>
    <w:p w14:paraId="4F3CA32A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44C66E2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1" w:history="1"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CLINICAL PRACTICE. </w:t>
        </w:r>
        <w:proofErr w:type="gramStart"/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Generalized Anxiety Disorder.</w:t>
        </w:r>
        <w:proofErr w:type="gramEnd"/>
      </w:hyperlink>
    </w:p>
    <w:p w14:paraId="6213EA21" w14:textId="77777777" w:rsidR="00EF51F4" w:rsidRPr="00452457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Stein MB, et al. N Engl J Med. 2015 Nov 19;373(21):2059-68. </w:t>
      </w:r>
    </w:p>
    <w:p w14:paraId="3109E1C2" w14:textId="77777777" w:rsidR="00EF51F4" w:rsidRPr="00452457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6326AD49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2" w:history="1">
        <w:proofErr w:type="gramStart"/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Intensity of Chronic Pain--The Wrong Metric?</w:t>
        </w:r>
        <w:proofErr w:type="gramEnd"/>
      </w:hyperlink>
    </w:p>
    <w:p w14:paraId="5DD2B33E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Ballantyne JC, et al. N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Engl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J Med. 2015 Nov 26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;373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(22):2098-9. </w:t>
      </w:r>
    </w:p>
    <w:p w14:paraId="773336AC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2C56CEF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3" w:history="1">
        <w:proofErr w:type="gramStart"/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Animal production and antimicrobial resistance in the clinic.</w:t>
        </w:r>
        <w:proofErr w:type="gramEnd"/>
      </w:hyperlink>
    </w:p>
    <w:p w14:paraId="6AF0B775" w14:textId="77777777" w:rsidR="00EF51F4" w:rsidRPr="00452457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Robinson TP, et al. Lancet. 2015 Nov 17. </w:t>
      </w:r>
    </w:p>
    <w:p w14:paraId="2FBAEAE9" w14:textId="77777777" w:rsidR="00EF51F4" w:rsidRPr="00452457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30D2AA50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4" w:history="1"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Understanding the mechanisms and drivers of antimicrobial resistance.</w:t>
        </w:r>
      </w:hyperlink>
    </w:p>
    <w:p w14:paraId="1CDC8559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Holmes AH, et al. Lancet.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17.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2AADD08D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926867D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5" w:history="1"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Osteogenesis imperfecta.</w:t>
        </w:r>
      </w:hyperlink>
    </w:p>
    <w:p w14:paraId="06025E61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Forlino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A, Marini JC. Lancet.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2.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02901DE2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DD71747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6" w:history="1"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Physician Communication With Vaccine-Hesitant Parents: The Start, Not the End, of the Story.</w:t>
        </w:r>
      </w:hyperlink>
    </w:p>
    <w:p w14:paraId="6FA4F721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A02">
        <w:rPr>
          <w:rFonts w:asciiTheme="majorHAnsi" w:hAnsiTheme="majorHAnsi" w:cs="Arial"/>
          <w:sz w:val="22"/>
          <w:szCs w:val="22"/>
          <w:lang w:val="en-US"/>
        </w:rPr>
        <w:t>Leask J, et al. Pediatrics. 2015 Jul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;136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(1):180-2. </w:t>
      </w:r>
    </w:p>
    <w:p w14:paraId="28B65D0F" w14:textId="77777777" w:rsidR="003571B1" w:rsidRPr="00EA0A02" w:rsidRDefault="003571B1" w:rsidP="00EA0A0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98CF2EA" w14:textId="77777777" w:rsidR="00EA0A02" w:rsidRPr="00452457" w:rsidRDefault="00EA0A02" w:rsidP="00EA0A02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  <w:r w:rsidRPr="00452457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>KLINISCHE STUDIES</w:t>
      </w:r>
    </w:p>
    <w:p w14:paraId="10A4B3C5" w14:textId="77777777" w:rsidR="003571B1" w:rsidRPr="00452457" w:rsidRDefault="003571B1" w:rsidP="00EA0A02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</w:p>
    <w:p w14:paraId="77F5AD4F" w14:textId="77777777" w:rsidR="00452457" w:rsidRPr="00EA0A02" w:rsidRDefault="001C2F74" w:rsidP="0045245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7" w:history="1">
        <w:r w:rsidR="00452457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Food Allergy in Infants With Atopic Dermatitis: Limitations of Food-Specific </w:t>
        </w:r>
        <w:proofErr w:type="spellStart"/>
        <w:r w:rsidR="00452457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IgE</w:t>
        </w:r>
        <w:proofErr w:type="spellEnd"/>
        <w:r w:rsidR="00452457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Measurements.</w:t>
        </w:r>
      </w:hyperlink>
    </w:p>
    <w:p w14:paraId="2706AF3B" w14:textId="77777777" w:rsidR="00452457" w:rsidRDefault="00452457" w:rsidP="0045245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Spergel JM, Boguniewicz M, et al. </w:t>
      </w:r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Pediatrics.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23.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46194D5A" w14:textId="77777777" w:rsidR="00452457" w:rsidRPr="00EA0A02" w:rsidRDefault="00452457" w:rsidP="0045245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3B94891" w14:textId="77777777" w:rsidR="00452457" w:rsidRPr="00EA0A02" w:rsidRDefault="001C2F74" w:rsidP="0045245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8" w:history="1">
        <w:proofErr w:type="gramStart"/>
        <w:r w:rsidR="00452457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Thyroid Functions in Healthy Infants during the First Year of Life.</w:t>
        </w:r>
        <w:proofErr w:type="gramEnd"/>
      </w:hyperlink>
    </w:p>
    <w:p w14:paraId="0621B879" w14:textId="77777777" w:rsidR="00452457" w:rsidRPr="00EA0A02" w:rsidRDefault="00452457" w:rsidP="0045245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Schushan-Eisen I, et al. </w:t>
      </w:r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14.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56AEAC9C" w14:textId="77777777" w:rsidR="00452457" w:rsidRPr="00EA0A02" w:rsidRDefault="00452457" w:rsidP="0045245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620AE6C" w14:textId="77777777" w:rsidR="00452457" w:rsidRPr="00EA0A02" w:rsidRDefault="001C2F74" w:rsidP="0045245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9" w:history="1">
        <w:r w:rsidR="00452457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Online communication predicts Belgian adolescents' initiation of romantic and sexual activity.</w:t>
        </w:r>
      </w:hyperlink>
    </w:p>
    <w:p w14:paraId="2ED01F3B" w14:textId="77777777" w:rsidR="00452457" w:rsidRPr="00EA0A02" w:rsidRDefault="00452457" w:rsidP="0045245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Vandenbosch L, Beyens I, et al. </w:t>
      </w:r>
      <w:proofErr w:type="spellStart"/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Eur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J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>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12.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3D721B51" w14:textId="77777777" w:rsidR="00452457" w:rsidRPr="00EA0A02" w:rsidRDefault="00452457" w:rsidP="0045245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D8EBB7B" w14:textId="77777777" w:rsidR="00452457" w:rsidRPr="00EA0A02" w:rsidRDefault="001C2F74" w:rsidP="0045245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0" w:history="1">
        <w:r w:rsidR="00452457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Effects of birth weight and growth on childhood wheezing disorders: findings from the Born in Bradford Cohort.</w:t>
        </w:r>
      </w:hyperlink>
    </w:p>
    <w:p w14:paraId="47BB3B58" w14:textId="77777777" w:rsidR="00452457" w:rsidRPr="00452457" w:rsidRDefault="00452457" w:rsidP="0045245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Mebrahtu TF, et al. BMJ Open. 2015 Nov 26;5(11):e009553. </w:t>
      </w:r>
    </w:p>
    <w:p w14:paraId="74E07AC1" w14:textId="77777777" w:rsidR="00452457" w:rsidRPr="00452457" w:rsidRDefault="00452457" w:rsidP="0045245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62D22B82" w14:textId="77777777" w:rsidR="00452457" w:rsidRPr="00EA0A02" w:rsidRDefault="001C2F74" w:rsidP="0045245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1" w:history="1">
        <w:r w:rsidR="00452457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Bath additives for the treatment of childhood eczema (BATHE): protocol for </w:t>
        </w:r>
        <w:proofErr w:type="spellStart"/>
        <w:r w:rsidR="00452457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multicentre</w:t>
        </w:r>
        <w:proofErr w:type="spellEnd"/>
        <w:r w:rsidR="00452457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parallel group </w:t>
        </w:r>
        <w:proofErr w:type="spellStart"/>
        <w:r w:rsidR="00452457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randomised</w:t>
        </w:r>
        <w:proofErr w:type="spellEnd"/>
        <w:r w:rsidR="00452457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trial.</w:t>
        </w:r>
      </w:hyperlink>
    </w:p>
    <w:p w14:paraId="33DBFB8F" w14:textId="77777777" w:rsidR="00452457" w:rsidRPr="00452457" w:rsidRDefault="00452457" w:rsidP="0045245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Santer M, et al. BMJ Open. 2015 Nov 1;5(10):e009575. </w:t>
      </w:r>
    </w:p>
    <w:p w14:paraId="4D94D0D7" w14:textId="77777777" w:rsidR="00F72F8D" w:rsidRPr="00EA0A02" w:rsidRDefault="00F72F8D" w:rsidP="00F72F8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11C9847" w14:textId="77777777" w:rsidR="00F72F8D" w:rsidRPr="00EA0A02" w:rsidRDefault="001C2F74" w:rsidP="00F72F8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2" w:history="1">
        <w:r w:rsidR="00F72F8D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Early Administration of Azithromycin and Prevention of Severe Lower Respiratory Tract Illnesses in Preschool Children With a History of Such Illnesses: A Randomized Clinical Trial.</w:t>
        </w:r>
      </w:hyperlink>
    </w:p>
    <w:p w14:paraId="210AC345" w14:textId="77777777" w:rsidR="00F72F8D" w:rsidRPr="00EA0A02" w:rsidRDefault="00F72F8D" w:rsidP="00F72F8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Bacharier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LB, et al. JAMA. 2015 Nov 17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;314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(19):2034-44. </w:t>
      </w:r>
    </w:p>
    <w:p w14:paraId="34F201FD" w14:textId="77777777" w:rsidR="00F72F8D" w:rsidRPr="00EA0A02" w:rsidRDefault="00F72F8D" w:rsidP="00F72F8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3430B2C" w14:textId="77777777" w:rsidR="00F72F8D" w:rsidRPr="00EA0A02" w:rsidRDefault="001C2F74" w:rsidP="00F72F8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3" w:history="1">
        <w:proofErr w:type="gramStart"/>
        <w:r w:rsidR="00F72F8D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Individual Benefit vs Societal Effect of Antibiotic Prescribing for Preschool Children With Recurrent Wheeze.</w:t>
        </w:r>
        <w:proofErr w:type="gramEnd"/>
      </w:hyperlink>
    </w:p>
    <w:p w14:paraId="7E105CAA" w14:textId="77777777" w:rsidR="00F72F8D" w:rsidRPr="00452457" w:rsidRDefault="00F72F8D" w:rsidP="00F72F8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Cohen RT, et al. JAMA. 2015 Nov 17;314(19):2027-9. </w:t>
      </w:r>
    </w:p>
    <w:p w14:paraId="467D23E7" w14:textId="77777777" w:rsidR="00452457" w:rsidRPr="00452457" w:rsidRDefault="00452457" w:rsidP="0045245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608BADB9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4" w:history="1">
        <w:proofErr w:type="gramStart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Incidence and case-fatality of varicella-zoster virus infection among pediatric cancer patients in developing countries.</w:t>
        </w:r>
        <w:proofErr w:type="gramEnd"/>
      </w:hyperlink>
    </w:p>
    <w:p w14:paraId="699471E3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Ojha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RP, Stallings-Smith S, et al.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Eur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J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26.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7EE20FF1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18A81C5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5" w:history="1"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Managing simple food allergy in community settings: A pilot study investigating a new model of care.</w:t>
        </w:r>
      </w:hyperlink>
    </w:p>
    <w:p w14:paraId="79A127B9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Danchin M, De Bono N, et al.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Paediatr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Child Health.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26.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0469198C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F05BF83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6" w:history="1"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Sleep Duration and School Readiness of Chinese Preschool Children.</w:t>
        </w:r>
      </w:hyperlink>
    </w:p>
    <w:p w14:paraId="2A90F283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Tso W, Rao N, Jiang F, et al. </w:t>
      </w:r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19.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15B450FA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19341F0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7" w:history="1">
        <w:proofErr w:type="gramStart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Impact of social media on the health of children and young people.</w:t>
        </w:r>
        <w:proofErr w:type="gramEnd"/>
      </w:hyperlink>
    </w:p>
    <w:p w14:paraId="49557A17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Richards D, Caldwell PH, et al. J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Paediatr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Child Health.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26.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2577C0B9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E293658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8" w:history="1">
        <w:proofErr w:type="gramStart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The Economic Burden of Child Maltreatment in High Income Countries.</w:t>
        </w:r>
        <w:proofErr w:type="gramEnd"/>
      </w:hyperlink>
    </w:p>
    <w:p w14:paraId="0E16D691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Ferrara P,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Corsello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G, et al.  J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>. 2015 Dec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;167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(6):1457-9. </w:t>
      </w:r>
    </w:p>
    <w:p w14:paraId="1D323140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9981D0C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9" w:history="1">
        <w:proofErr w:type="gramStart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Long-term Follow-up of Observation-Only Management of Nontuberculous Mycobacterial Lymphadenitis.</w:t>
        </w:r>
        <w:proofErr w:type="gramEnd"/>
      </w:hyperlink>
    </w:p>
    <w:p w14:paraId="4B9F230F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Haimi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-Cohen Y, et al.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Clin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(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Phila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>).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24.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3310DE27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92740A2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0" w:history="1">
        <w:proofErr w:type="gramStart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Influence of pulmonary factors on pulse oximeter saturation in preterm infants.</w:t>
        </w:r>
        <w:proofErr w:type="gramEnd"/>
      </w:hyperlink>
    </w:p>
    <w:p w14:paraId="61E73EBF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Jones JG, et al. Arch Dis Child Fetal Neonatal Ed. 2015 Nov 24. </w:t>
      </w:r>
    </w:p>
    <w:p w14:paraId="1210A008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2D80C01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1" w:history="1">
        <w:proofErr w:type="gramStart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Effect of Octreotide on Colonic Motility in Pediatric Patients With Chronic Recalcitrant Constipation.</w:t>
        </w:r>
        <w:proofErr w:type="gramEnd"/>
      </w:hyperlink>
    </w:p>
    <w:p w14:paraId="55514593" w14:textId="77777777" w:rsidR="003571B1" w:rsidRPr="00452457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Ray Parashette K, et al. J Pediatr Gastroenterol Nutr. 2015 Dec;61(6):626-9. </w:t>
      </w:r>
    </w:p>
    <w:p w14:paraId="29E6EF9F" w14:textId="77777777" w:rsidR="003571B1" w:rsidRPr="00452457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1B836AB9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2" w:history="1">
        <w:proofErr w:type="gramStart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Use of </w:t>
        </w:r>
        <w:proofErr w:type="spellStart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Procalcitonin</w:t>
        </w:r>
        <w:proofErr w:type="spellEnd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Assays to Predict Serious Bacterial Infection in Young Febrile Infants.</w:t>
        </w:r>
        <w:proofErr w:type="gramEnd"/>
      </w:hyperlink>
    </w:p>
    <w:p w14:paraId="1BA20B62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Milcent K, Faesch S, et al.  </w:t>
      </w:r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JAMA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23:1-8.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329B6FB7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0199367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3" w:history="1"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Role of Serum </w:t>
        </w:r>
        <w:proofErr w:type="spellStart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Procalcitonin</w:t>
        </w:r>
        <w:proofErr w:type="spellEnd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in Identifying Young Febrile Infants With Invasive Bacterial Infections: One Step Closer to the Holy Grail?</w:t>
        </w:r>
      </w:hyperlink>
    </w:p>
    <w:p w14:paraId="40389AAE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Kuppermann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N, Mahajan P. JAMA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23:1-2.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194BA7E1" w14:textId="77777777" w:rsidR="003571B1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071CF74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4" w:history="1"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Clostridium difficile Colonization in Asymptomatic Infants 1 to 12 Months Old, Admitted to a Community Hospital.</w:t>
        </w:r>
      </w:hyperlink>
    </w:p>
    <w:p w14:paraId="39306BE9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Guido K,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Khattab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H, Bay C,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Ostovar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GA.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Clin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(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Phila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).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18.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22A3687D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1EC5036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5" w:history="1"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Risk of Infection Using Peripherally Inserted Central and Umbilical Catheters in Preterm Neonates.</w:t>
        </w:r>
      </w:hyperlink>
    </w:p>
    <w:p w14:paraId="11CE13EE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Shalabi M, Adel M, et al. </w:t>
      </w:r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Pediatrics.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16.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29DF4756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5C078B8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6" w:history="1">
        <w:proofErr w:type="spellStart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Appendiceal</w:t>
        </w:r>
        <w:proofErr w:type="spellEnd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diameter: CT versus sonographic measurements.</w:t>
        </w:r>
      </w:hyperlink>
    </w:p>
    <w:p w14:paraId="73E419CF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Orscheln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ES, Trout AT.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Radiol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16.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0F7E82B9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369AA35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7" w:history="1"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Pneumococcal Mastoiditis in Children Before and After the Introduction of Conjugate Pneumococcal Vaccines.</w:t>
        </w:r>
      </w:hyperlink>
    </w:p>
    <w:p w14:paraId="07B3732C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Koutouzis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EI,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Michos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A, et al.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Infect Dis J. 2015 Nov 12. </w:t>
      </w:r>
    </w:p>
    <w:p w14:paraId="0A561024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2B5EE8D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8" w:history="1"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Who Can Safely Have Antibiotics at Home? </w:t>
        </w:r>
        <w:proofErr w:type="gramStart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 Prospective Observational Study in Children with Moderate/Severe Cellulitis.</w:t>
        </w:r>
        <w:proofErr w:type="gramEnd"/>
      </w:hyperlink>
    </w:p>
    <w:p w14:paraId="388D56EA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Ibrahim LF, Hopper SM, et al.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Infect Dis J. 2015 Nov 13</w:t>
      </w:r>
    </w:p>
    <w:p w14:paraId="750D783E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0CAE0A1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9" w:history="1">
        <w:proofErr w:type="gramStart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Structured intervention for management of pain following day surgery in children.</w:t>
        </w:r>
        <w:proofErr w:type="gramEnd"/>
      </w:hyperlink>
    </w:p>
    <w:p w14:paraId="22184EF1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Walther-Larsen S, Aagaard GB, et al.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Paediatr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Anaesth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12.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278DF931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C9D8B12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0" w:history="1"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3% Hypertonic Saline Versus Normal Saline in Inpatient Bronchiolitis: A Randomized Controlled Trial.</w:t>
        </w:r>
      </w:hyperlink>
    </w:p>
    <w:p w14:paraId="12ECE2D8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A02">
        <w:rPr>
          <w:rFonts w:asciiTheme="majorHAnsi" w:hAnsiTheme="majorHAnsi" w:cs="Arial"/>
          <w:sz w:val="22"/>
          <w:szCs w:val="22"/>
          <w:lang w:val="en-US"/>
        </w:rPr>
        <w:t>Silver AH, Esteban-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Cruciani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N, et al. Pediatrics.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9.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26277D44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3FD556C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1" w:history="1">
        <w:proofErr w:type="gramStart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Absence of Bordetella pertussis Among Infants Hospitalized for Bronchiolitis in Finland, 2008-2010.</w:t>
        </w:r>
        <w:proofErr w:type="gramEnd"/>
      </w:hyperlink>
    </w:p>
    <w:p w14:paraId="38C2E128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Korppi M, Kivistö J, et al.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Infect Dis J. 2015 Nov 6. </w:t>
      </w:r>
    </w:p>
    <w:p w14:paraId="27449BF7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E2023CE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2" w:history="1"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Effectiveness of Lactobacillus </w:t>
        </w:r>
        <w:proofErr w:type="spellStart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reuteri</w:t>
        </w:r>
        <w:proofErr w:type="spellEnd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DSM 17938 for the Prevention of Nosocomial Diarrhea in Children: A Randomized, Double- Blind, </w:t>
        </w:r>
        <w:proofErr w:type="gramStart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Placebo</w:t>
        </w:r>
        <w:proofErr w:type="gramEnd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-Controlled Trial.</w:t>
        </w:r>
      </w:hyperlink>
    </w:p>
    <w:p w14:paraId="020A5DD9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Urbańska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M, et al.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Infect Dis J. 2015 Nov 6. </w:t>
      </w:r>
    </w:p>
    <w:p w14:paraId="5EC897BB" w14:textId="77777777" w:rsidR="003571B1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05BD2B2" w14:textId="77777777" w:rsidR="00445BD1" w:rsidRPr="00EA0A02" w:rsidRDefault="001C2F74" w:rsidP="00445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3" w:history="1">
        <w:r w:rsidR="00445BD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Complementary Serologic Investigations in Children with Celiac Disease Is Unnecessary during Follow-Up.</w:t>
        </w:r>
      </w:hyperlink>
    </w:p>
    <w:p w14:paraId="0DAED8C0" w14:textId="77777777" w:rsidR="00445BD1" w:rsidRPr="00EA0A02" w:rsidRDefault="00445BD1" w:rsidP="00445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Wessels MM, van Veen II, et al. </w:t>
      </w:r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4.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07BDE863" w14:textId="77777777" w:rsidR="00445BD1" w:rsidRPr="00EA0A02" w:rsidRDefault="00445BD1" w:rsidP="00445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B88DF01" w14:textId="77777777" w:rsidR="00445BD1" w:rsidRPr="00EA0A02" w:rsidRDefault="001C2F74" w:rsidP="00445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4" w:history="1">
        <w:proofErr w:type="spellStart"/>
        <w:r w:rsidR="00445BD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Nonoperative</w:t>
        </w:r>
        <w:proofErr w:type="spellEnd"/>
        <w:r w:rsidR="00445BD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treatment of acute appendicitis in children: A feasibility study.</w:t>
        </w:r>
      </w:hyperlink>
    </w:p>
    <w:p w14:paraId="6CDFF650" w14:textId="77777777" w:rsidR="00445BD1" w:rsidRPr="00EA0A02" w:rsidRDefault="00445BD1" w:rsidP="00445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Hartwich J, Luks FI, et al. </w:t>
      </w:r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Surg. 2015 Oct 23. </w:t>
      </w:r>
    </w:p>
    <w:p w14:paraId="66F949CE" w14:textId="77777777" w:rsidR="00445BD1" w:rsidRPr="00EA0A02" w:rsidRDefault="00445BD1" w:rsidP="00445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4914FA9" w14:textId="77777777" w:rsidR="00445BD1" w:rsidRPr="00EA0A02" w:rsidRDefault="001C2F74" w:rsidP="00445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5" w:history="1">
        <w:proofErr w:type="gramStart"/>
        <w:r w:rsidR="00445BD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Outbreaks of Invasive </w:t>
        </w:r>
        <w:proofErr w:type="spellStart"/>
        <w:r w:rsidR="00445BD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Kingella</w:t>
        </w:r>
        <w:proofErr w:type="spellEnd"/>
        <w:r w:rsidR="00445BD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</w:t>
        </w:r>
        <w:proofErr w:type="spellStart"/>
        <w:r w:rsidR="00445BD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kingae</w:t>
        </w:r>
        <w:proofErr w:type="spellEnd"/>
        <w:r w:rsidR="00445BD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Infections in Closed Communities.</w:t>
        </w:r>
        <w:proofErr w:type="gramEnd"/>
      </w:hyperlink>
    </w:p>
    <w:p w14:paraId="55A9C87B" w14:textId="77777777" w:rsidR="00445BD1" w:rsidRPr="00EA0A02" w:rsidRDefault="00445BD1" w:rsidP="00445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Yagupsky P, Ben-Ami Y, et al. </w:t>
      </w:r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3.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6D7CF876" w14:textId="77777777" w:rsidR="00445BD1" w:rsidRPr="00EA0A02" w:rsidRDefault="00445BD1" w:rsidP="00445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E54C8A4" w14:textId="77777777" w:rsidR="00445BD1" w:rsidRPr="00EA0A02" w:rsidRDefault="001C2F74" w:rsidP="00445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6" w:history="1">
        <w:r w:rsidR="00445BD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What is the best strategy to promote water consumption in children?</w:t>
        </w:r>
      </w:hyperlink>
    </w:p>
    <w:p w14:paraId="45A22C7F" w14:textId="77777777" w:rsidR="00445BD1" w:rsidRPr="00EA0A02" w:rsidRDefault="00445BD1" w:rsidP="00445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Kist-van Holthe J, et al.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Arch Dis Child.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5.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44E5CC2F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ED70E67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7" w:history="1"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Short Sleep Duration in the First Years of Life and Obesity/Overweight at Age 4 Years: A Birth Cohort Study.</w:t>
        </w:r>
      </w:hyperlink>
    </w:p>
    <w:p w14:paraId="5B504B66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Halal CS,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Matijasevich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A, et al. J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>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2.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6006B0CC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BB95AE5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8" w:history="1">
        <w:proofErr w:type="gramStart"/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Characteristics of Physicians Who Dismiss Families for Refusing Vaccines.</w:t>
        </w:r>
        <w:proofErr w:type="gramEnd"/>
      </w:hyperlink>
    </w:p>
    <w:p w14:paraId="10E10CC3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O'Leary ST, Allison MA, et al. Pediatrics.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2.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24B35B33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FBE7C83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9" w:history="1">
        <w:proofErr w:type="gramStart"/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Exposure and Use of Mobile Media Devices by Young Children.</w:t>
        </w:r>
        <w:proofErr w:type="gramEnd"/>
      </w:hyperlink>
    </w:p>
    <w:p w14:paraId="19BB5DEC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Kabali HK, Irigoyen MM, et al. </w:t>
      </w:r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Pediatrics.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2.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28776DEC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8C0C4D0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0" w:history="1"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 Critical Appraisal of the PETITE Study Report: Topical Corticosteroids Are Safe and Effective in the Long-term Treatment of Infantile Atopic Dermatitis.</w:t>
        </w:r>
      </w:hyperlink>
    </w:p>
    <w:p w14:paraId="664B1D60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Weidinger S, et al. Pediatrics. </w:t>
      </w:r>
      <w:r w:rsidRPr="00EA0A02">
        <w:rPr>
          <w:rFonts w:asciiTheme="majorHAnsi" w:hAnsiTheme="majorHAnsi" w:cs="Arial"/>
          <w:sz w:val="22"/>
          <w:szCs w:val="22"/>
          <w:lang w:val="en-US"/>
        </w:rPr>
        <w:t>2015 Nov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;136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(5):e1485. </w:t>
      </w:r>
    </w:p>
    <w:p w14:paraId="413BF8EF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4C9BE2B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1" w:history="1"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Evaluation and management of vestibular migraine in children: Experience from a pediatric vestibular clinic.</w:t>
        </w:r>
      </w:hyperlink>
    </w:p>
    <w:p w14:paraId="3A914D31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Brodsky JR,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Cusick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BA, et al.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Eur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J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Paediatr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Neurol. 2015 Oct 22. </w:t>
      </w:r>
    </w:p>
    <w:p w14:paraId="734B14E8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26E0CC2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2" w:history="1"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Eczema Is Associated with Childhood Speech Disorder: A Retrospective Analysis from the National Survey of Children's Health and the National Health Interview Survey.</w:t>
        </w:r>
      </w:hyperlink>
    </w:p>
    <w:p w14:paraId="72EC2758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Strom MA, Silverberg JI. J Pediatr.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Oct 28.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2DC7608D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4CFCA0D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3" w:history="1"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Measurement Is Essential for Improving Diagnosis and Reducing Diagnostic Error: A Report From the Institute of Medicine.</w:t>
        </w:r>
      </w:hyperlink>
    </w:p>
    <w:p w14:paraId="428743D7" w14:textId="77777777" w:rsidR="00EF51F4" w:rsidRPr="00452457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McGlynn EA, et al. JAMA. 2015 Nov 16:1-2. </w:t>
      </w:r>
    </w:p>
    <w:p w14:paraId="2C53DEA5" w14:textId="77777777" w:rsidR="00EF51F4" w:rsidRPr="00452457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28913C41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4" w:history="1">
        <w:proofErr w:type="gramStart"/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Weight Loss and Health Status 3 Years after Bariatric Surgery in Adolescents.</w:t>
        </w:r>
        <w:proofErr w:type="gramEnd"/>
      </w:hyperlink>
    </w:p>
    <w:p w14:paraId="66C15B0F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Inge TH, et al. N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Engl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J Med. 2015 Nov 6. </w:t>
      </w:r>
    </w:p>
    <w:p w14:paraId="755BF313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38908E0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5" w:history="1"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 qualitative study of self-evaluation of junior doctor performance: is perceived 'safeness' a more useful metric than confidence and competence?</w:t>
        </w:r>
      </w:hyperlink>
    </w:p>
    <w:p w14:paraId="1B2665A6" w14:textId="77777777" w:rsidR="00EF51F4" w:rsidRPr="00452457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Roland D, et al. BMJ Open. 2015 Nov 4;5(11):e008521. </w:t>
      </w:r>
    </w:p>
    <w:p w14:paraId="2B1656D7" w14:textId="77777777" w:rsidR="00EF51F4" w:rsidRPr="00452457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130E3F2A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6" w:history="1"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Contributions of maternal and paternal adiposity and smoking to adult offspring adiposity and cardiovascular risk: the </w:t>
        </w:r>
        <w:proofErr w:type="spellStart"/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Midspan</w:t>
        </w:r>
        <w:proofErr w:type="spellEnd"/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Family Study.</w:t>
        </w:r>
      </w:hyperlink>
    </w:p>
    <w:p w14:paraId="2499E58F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Han TS, Hart CL, et al. </w:t>
      </w:r>
      <w:r w:rsidRPr="00EA0A02">
        <w:rPr>
          <w:rFonts w:asciiTheme="majorHAnsi" w:hAnsiTheme="majorHAnsi" w:cs="Arial"/>
          <w:sz w:val="22"/>
          <w:szCs w:val="22"/>
          <w:lang w:val="en-US"/>
        </w:rPr>
        <w:t>BMJ Open. 2015 Nov 2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;5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(11):e007682. </w:t>
      </w:r>
    </w:p>
    <w:p w14:paraId="289E4781" w14:textId="77777777" w:rsidR="003A5292" w:rsidRPr="00EA0A02" w:rsidRDefault="003A5292" w:rsidP="00EF51F4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4FF7B12D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7" w:history="1">
        <w:proofErr w:type="gramStart"/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Functional Gastrointestinal Disorders Dominate Pediatric Gastroenterology Outpatient Practice.</w:t>
        </w:r>
        <w:proofErr w:type="gramEnd"/>
      </w:hyperlink>
    </w:p>
    <w:p w14:paraId="6C54E868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Rouster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AS, et al. J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Gastroenterol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Nutr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>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Oct 23.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1064CE8D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654B8F0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8" w:history="1"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Hypertension in late adolescence and cardiovascular mortality in midlife: a cohort study of 2.3 million 16- to 19-year-old examinees.</w:t>
        </w:r>
      </w:hyperlink>
    </w:p>
    <w:p w14:paraId="7B478E20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Leiba A, Twig G, Levine H, et al.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Nephrol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Oct 27.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306925BE" w14:textId="77777777" w:rsidR="00EF51F4" w:rsidRPr="00452457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4CD9BEEB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9" w:history="1">
        <w:proofErr w:type="spellStart"/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Postdischarge</w:t>
        </w:r>
        <w:proofErr w:type="spellEnd"/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mortality in children with acute infectious diseases: derivation of </w:t>
        </w:r>
        <w:proofErr w:type="spellStart"/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postdischarge</w:t>
        </w:r>
        <w:proofErr w:type="spellEnd"/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mortality prediction models.</w:t>
        </w:r>
      </w:hyperlink>
    </w:p>
    <w:p w14:paraId="587E0F7E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Wiens MO, Kumbakumba E, et al. </w:t>
      </w:r>
      <w:r w:rsidRPr="00EA0A02">
        <w:rPr>
          <w:rFonts w:asciiTheme="majorHAnsi" w:hAnsiTheme="majorHAnsi" w:cs="Arial"/>
          <w:sz w:val="22"/>
          <w:szCs w:val="22"/>
          <w:lang w:val="en-US"/>
        </w:rPr>
        <w:t>BMJ Open. 2015 Nov 25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;5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(11):e009449. </w:t>
      </w:r>
    </w:p>
    <w:p w14:paraId="7725319B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8ED0988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0" w:history="1"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Comparison of birth weight between school health records and medical birth records in Denmark: determinants of discrepancies.</w:t>
        </w:r>
      </w:hyperlink>
    </w:p>
    <w:p w14:paraId="68939AEB" w14:textId="77777777" w:rsidR="00EF51F4" w:rsidRPr="00452457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lastRenderedPageBreak/>
        <w:t xml:space="preserve">Jensen CB, et al. BMJ Open. 2015 Nov 24;5(11):e008628. </w:t>
      </w:r>
    </w:p>
    <w:p w14:paraId="01AB1486" w14:textId="77777777" w:rsidR="00EF51F4" w:rsidRPr="00452457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1B3F026B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1" w:history="1"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Activity of Oral ALS-008176 in a Respiratory Syncytial Virus Challenge Study.</w:t>
        </w:r>
      </w:hyperlink>
    </w:p>
    <w:p w14:paraId="5B4C7D04" w14:textId="77777777" w:rsidR="00EF51F4" w:rsidRPr="00452457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>DeVincenzo JP, et al. N Engl J Med. 2015 Nov 19;373(21):2048-58</w:t>
      </w:r>
    </w:p>
    <w:p w14:paraId="2064F180" w14:textId="77777777" w:rsidR="00EF51F4" w:rsidRPr="00452457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5B917651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2" w:history="1">
        <w:proofErr w:type="gramStart"/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Germline Mutations in Predisposition Genes in Pediatric Cancer.</w:t>
        </w:r>
        <w:proofErr w:type="gramEnd"/>
      </w:hyperlink>
    </w:p>
    <w:p w14:paraId="7674F1D1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Zhang J, Walsh MF, et al. </w:t>
      </w:r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N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Engl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J Med. 2015 Nov 18. </w:t>
      </w:r>
    </w:p>
    <w:p w14:paraId="1FC55508" w14:textId="77777777" w:rsidR="00445BD1" w:rsidRPr="00452457" w:rsidRDefault="00445BD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19E97DDA" w14:textId="77777777" w:rsidR="00EA0A02" w:rsidRPr="00452457" w:rsidRDefault="00EA0A02" w:rsidP="00EA0A02">
      <w:pPr>
        <w:outlineLvl w:val="0"/>
        <w:rPr>
          <w:rFonts w:asciiTheme="majorHAnsi" w:hAnsiTheme="majorHAnsi" w:cstheme="minorHAnsi"/>
          <w:b/>
          <w:sz w:val="28"/>
          <w:szCs w:val="28"/>
          <w:lang w:val="nl-BE"/>
        </w:rPr>
      </w:pPr>
      <w:r w:rsidRPr="00452457"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  <w:t>PROTOCOLLEN EN RICHTLIJNEN</w:t>
      </w:r>
      <w:r w:rsidRPr="00452457">
        <w:rPr>
          <w:rFonts w:asciiTheme="majorHAnsi" w:hAnsiTheme="majorHAnsi" w:cstheme="minorHAnsi"/>
          <w:b/>
          <w:sz w:val="28"/>
          <w:szCs w:val="28"/>
          <w:u w:val="single"/>
          <w:lang w:val="nl-BE"/>
        </w:rPr>
        <w:t xml:space="preserve"> </w:t>
      </w:r>
      <w:r w:rsidRPr="00452457"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  <w:t>EN EVIDENCE BASED PEDIATRICS</w:t>
      </w:r>
    </w:p>
    <w:p w14:paraId="5492F1E3" w14:textId="77777777" w:rsidR="00452457" w:rsidRPr="00F72F8D" w:rsidRDefault="00452457" w:rsidP="0045245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24567678" w14:textId="77777777" w:rsidR="00452457" w:rsidRPr="00EA0A02" w:rsidRDefault="001C2F74" w:rsidP="0045245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3" w:history="1">
        <w:r w:rsidR="00452457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Diagnosis and management of asthma in preschoolers: A Canadian Thoracic Society and Canadian </w:t>
        </w:r>
        <w:proofErr w:type="spellStart"/>
        <w:r w:rsidR="00452457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Paediatric</w:t>
        </w:r>
        <w:proofErr w:type="spellEnd"/>
        <w:r w:rsidR="00452457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Society position paper.</w:t>
        </w:r>
      </w:hyperlink>
    </w:p>
    <w:p w14:paraId="240BADBE" w14:textId="77777777" w:rsidR="00452457" w:rsidRPr="00EA0A02" w:rsidRDefault="00452457" w:rsidP="0045245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Ducharme FM, Dell SD, et al. </w:t>
      </w:r>
      <w:proofErr w:type="spellStart"/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Paediatr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Child Health.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2015 Oct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;20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(7):353-71. </w:t>
      </w:r>
    </w:p>
    <w:p w14:paraId="4538CE3B" w14:textId="77777777" w:rsidR="003571B1" w:rsidRPr="00452457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2F4C8CBE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4" w:history="1"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Psychiatric Hospitalization of Children With Autism or Intellectual Disability: Consensus Statements on Best Practices.</w:t>
        </w:r>
      </w:hyperlink>
    </w:p>
    <w:p w14:paraId="26C030AA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McGuire K, et al. J Am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Acad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Child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Adolesc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Psychiatry. 2015 Dec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;54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(12):969-71. </w:t>
      </w:r>
    </w:p>
    <w:p w14:paraId="4D9ECBB7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FF9FECD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5" w:history="1">
        <w:proofErr w:type="gramStart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Treatment recommendations in Primary Ciliary Dyskinesia.</w:t>
        </w:r>
        <w:proofErr w:type="gramEnd"/>
      </w:hyperlink>
    </w:p>
    <w:p w14:paraId="14B0D7B7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Polineni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D, Davis SD, et al.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Paediatr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Respir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Rev. 2015 Oct 20. </w:t>
      </w:r>
    </w:p>
    <w:p w14:paraId="19914A89" w14:textId="77777777" w:rsidR="003571B1" w:rsidRDefault="003571B1" w:rsidP="00EA0A02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</w:p>
    <w:p w14:paraId="76E753E4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6" w:history="1"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Abdominal Pain, Fatigue, and Constipation in a Teenager Female: Is It Worth Further Investigations?</w:t>
        </w:r>
      </w:hyperlink>
    </w:p>
    <w:p w14:paraId="238A4BAA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Alsaied T, Mohameden M, et al.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Clin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(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Phila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).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18.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304A9298" w14:textId="77777777" w:rsidR="00EF51F4" w:rsidRPr="00EA0A02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7E6B0AE" w14:textId="77777777" w:rsidR="00EF51F4" w:rsidRPr="00EA0A02" w:rsidRDefault="001C2F7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7" w:history="1"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Should Partial Hydrolysates Be Used As Starter Infant Formula? </w:t>
        </w:r>
        <w:proofErr w:type="gramStart"/>
        <w:r w:rsidR="00EF51F4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 Working Group Consensus.</w:t>
        </w:r>
        <w:proofErr w:type="gramEnd"/>
      </w:hyperlink>
    </w:p>
    <w:p w14:paraId="2814C66C" w14:textId="77777777" w:rsidR="00EF51F4" w:rsidRPr="00452457" w:rsidRDefault="00EF51F4" w:rsidP="00EF51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Vandenplas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Y, Alarcon P, et al. </w:t>
      </w: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J Pediatr Gastroenterol Nutr. 2015 Oct 23. </w:t>
      </w:r>
    </w:p>
    <w:p w14:paraId="1FB17BCE" w14:textId="77777777" w:rsidR="003571B1" w:rsidRPr="00452457" w:rsidRDefault="003571B1" w:rsidP="00EA0A02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</w:pPr>
    </w:p>
    <w:p w14:paraId="36AFDAF0" w14:textId="77777777" w:rsidR="00EA0A02" w:rsidRDefault="00EA0A02" w:rsidP="00EA0A02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  <w:r w:rsidRPr="000F6F02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 xml:space="preserve">CASUÏSTIEK </w:t>
      </w:r>
    </w:p>
    <w:p w14:paraId="3EF82E4E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2154532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8" w:history="1"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Acute hemorrhagic edema of young children: a prospective case series.</w:t>
        </w:r>
      </w:hyperlink>
    </w:p>
    <w:p w14:paraId="150C675C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Ferrarini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A,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Benetti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C, et al.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Eur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J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25.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4CF55163" w14:textId="77777777" w:rsidR="00EA0A02" w:rsidRPr="00EA0A02" w:rsidRDefault="00EA0A02" w:rsidP="00A118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ADD502B" w14:textId="77777777" w:rsidR="00E759D5" w:rsidRPr="00EA0A02" w:rsidRDefault="001C2F74" w:rsidP="00E759D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9" w:history="1">
        <w:proofErr w:type="gramStart"/>
        <w:r w:rsidR="00E759D5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The "Hair-Collar" Sign.</w:t>
        </w:r>
        <w:proofErr w:type="gramEnd"/>
      </w:hyperlink>
    </w:p>
    <w:p w14:paraId="60A54416" w14:textId="4258C2ED" w:rsidR="00E759D5" w:rsidRPr="00EA0A02" w:rsidRDefault="00E759D5" w:rsidP="00A118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>Chien MM, Chen KL, Chiu HC.</w:t>
      </w:r>
      <w:r w:rsidR="00F722C3" w:rsidRPr="00452457"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Oct 23.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7A89B7E2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06041C8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0" w:history="1"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Neonatal </w:t>
        </w:r>
        <w:proofErr w:type="spellStart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onychomadesis</w:t>
        </w:r>
        <w:proofErr w:type="spellEnd"/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.</w:t>
        </w:r>
      </w:hyperlink>
    </w:p>
    <w:p w14:paraId="57C83FB1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Bassi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A, Greco A, et al. Arch Dis Child Fetal Neonatal Ed. 2015 Nov 19. </w:t>
      </w:r>
    </w:p>
    <w:p w14:paraId="4CEC3905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D5445AB" w14:textId="77777777" w:rsidR="003571B1" w:rsidRPr="00EA0A02" w:rsidRDefault="001C2F74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1" w:history="1">
        <w:r w:rsidR="003571B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Question 1: Does prophylactic paracetamol prevent fever after vaccination in infants?</w:t>
        </w:r>
      </w:hyperlink>
    </w:p>
    <w:p w14:paraId="45016439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Braccio S, Saliba V, et al.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Arch Dis Child.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2015 Dec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;100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(12):1178-81. </w:t>
      </w:r>
    </w:p>
    <w:p w14:paraId="4D034AD4" w14:textId="77777777" w:rsidR="00445BD1" w:rsidRPr="00EA0A02" w:rsidRDefault="00445BD1" w:rsidP="00445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25A776B" w14:textId="77777777" w:rsidR="00445BD1" w:rsidRPr="00EA0A02" w:rsidRDefault="001C2F74" w:rsidP="00445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2" w:history="1">
        <w:proofErr w:type="gramStart"/>
        <w:r w:rsidR="00445BD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An adolescent with recurrent cough and vomiting.</w:t>
        </w:r>
        <w:proofErr w:type="gramEnd"/>
      </w:hyperlink>
    </w:p>
    <w:p w14:paraId="33A3F387" w14:textId="77777777" w:rsidR="00445BD1" w:rsidRPr="00EA0A02" w:rsidRDefault="00445BD1" w:rsidP="00445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Verhulst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SL, et al. J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Paediatr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Child Health. 2015 Nov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;51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(11):1139. </w:t>
      </w:r>
    </w:p>
    <w:p w14:paraId="5B4A7E07" w14:textId="77777777" w:rsidR="00445BD1" w:rsidRPr="00EA0A02" w:rsidRDefault="00445BD1" w:rsidP="00445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3D1AB08" w14:textId="77777777" w:rsidR="00445BD1" w:rsidRPr="00EA0A02" w:rsidRDefault="001C2F74" w:rsidP="00445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3" w:history="1">
        <w:proofErr w:type="gramStart"/>
        <w:r w:rsidR="00445BD1" w:rsidRPr="00EA0A0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 Child With a Painless Lump on the Anterior Chest Wall.</w:t>
        </w:r>
        <w:proofErr w:type="gramEnd"/>
      </w:hyperlink>
    </w:p>
    <w:p w14:paraId="2D9B3F9A" w14:textId="77777777" w:rsidR="00445BD1" w:rsidRPr="00452457" w:rsidRDefault="00445BD1" w:rsidP="00445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Turcios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NL,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Sarokhan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CT.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Clin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(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Phila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). </w:t>
      </w: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2015 Nov 4. </w:t>
      </w:r>
    </w:p>
    <w:p w14:paraId="725DABCD" w14:textId="77777777" w:rsidR="00445BD1" w:rsidRPr="00452457" w:rsidRDefault="00445BD1" w:rsidP="00445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0E94D02F" w14:textId="77777777" w:rsidR="00445BD1" w:rsidRPr="00452457" w:rsidRDefault="001C2F74" w:rsidP="00445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hyperlink r:id="rId74" w:history="1">
        <w:r w:rsidR="00445BD1" w:rsidRPr="00452457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nl-BE"/>
          </w:rPr>
          <w:t>Hypertension in an Adolescent Athlete.</w:t>
        </w:r>
      </w:hyperlink>
    </w:p>
    <w:p w14:paraId="7FB28E25" w14:textId="5B29DD61" w:rsidR="00EA0A02" w:rsidRPr="00EA0A02" w:rsidRDefault="00445BD1" w:rsidP="00A9012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52457">
        <w:rPr>
          <w:rFonts w:asciiTheme="majorHAnsi" w:hAnsiTheme="majorHAnsi" w:cs="Arial"/>
          <w:sz w:val="22"/>
          <w:szCs w:val="22"/>
          <w:lang w:val="nl-BE"/>
        </w:rPr>
        <w:t xml:space="preserve">Kienstra CM, et al.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Clin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(</w:t>
      </w:r>
      <w:proofErr w:type="spellStart"/>
      <w:r w:rsidRPr="00EA0A02">
        <w:rPr>
          <w:rFonts w:asciiTheme="majorHAnsi" w:hAnsiTheme="majorHAnsi" w:cs="Arial"/>
          <w:sz w:val="22"/>
          <w:szCs w:val="22"/>
          <w:lang w:val="en-US"/>
        </w:rPr>
        <w:t>Phila</w:t>
      </w:r>
      <w:proofErr w:type="spell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). </w:t>
      </w:r>
      <w:proofErr w:type="gramStart"/>
      <w:r w:rsidRPr="00EA0A02">
        <w:rPr>
          <w:rFonts w:asciiTheme="majorHAnsi" w:hAnsiTheme="majorHAnsi" w:cs="Arial"/>
          <w:sz w:val="22"/>
          <w:szCs w:val="22"/>
          <w:lang w:val="en-US"/>
        </w:rPr>
        <w:t>2015 Nov 3.</w:t>
      </w:r>
      <w:proofErr w:type="gramEnd"/>
      <w:r w:rsidRPr="00EA0A02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sectPr w:rsidR="00EA0A02" w:rsidRPr="00EA0A02" w:rsidSect="00E94D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D5"/>
    <w:rsid w:val="001C2F74"/>
    <w:rsid w:val="00292C7F"/>
    <w:rsid w:val="003571B1"/>
    <w:rsid w:val="003A5292"/>
    <w:rsid w:val="00445BD1"/>
    <w:rsid w:val="00452457"/>
    <w:rsid w:val="005C3D8A"/>
    <w:rsid w:val="00A118CC"/>
    <w:rsid w:val="00A9012E"/>
    <w:rsid w:val="00C01815"/>
    <w:rsid w:val="00E759D5"/>
    <w:rsid w:val="00E94DA9"/>
    <w:rsid w:val="00EA0A02"/>
    <w:rsid w:val="00EF51F4"/>
    <w:rsid w:val="00F722C3"/>
    <w:rsid w:val="00F7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BA5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6603925" TargetMode="External"/><Relationship Id="rId14" Type="http://schemas.openxmlformats.org/officeDocument/2006/relationships/hyperlink" Target="http://www.ncbi.nlm.nih.gov/pubmed/26603922" TargetMode="External"/><Relationship Id="rId15" Type="http://schemas.openxmlformats.org/officeDocument/2006/relationships/hyperlink" Target="http://www.ncbi.nlm.nih.gov/pubmed/26542481" TargetMode="External"/><Relationship Id="rId16" Type="http://schemas.openxmlformats.org/officeDocument/2006/relationships/hyperlink" Target="http://www.ncbi.nlm.nih.gov/pubmed/26034247" TargetMode="External"/><Relationship Id="rId17" Type="http://schemas.openxmlformats.org/officeDocument/2006/relationships/hyperlink" Target="http://www.ncbi.nlm.nih.gov/pubmed/26598458" TargetMode="External"/><Relationship Id="rId18" Type="http://schemas.openxmlformats.org/officeDocument/2006/relationships/hyperlink" Target="http://www.ncbi.nlm.nih.gov/pubmed/26589344" TargetMode="External"/><Relationship Id="rId19" Type="http://schemas.openxmlformats.org/officeDocument/2006/relationships/hyperlink" Target="http://www.ncbi.nlm.nih.gov/pubmed/26560701" TargetMode="External"/><Relationship Id="rId63" Type="http://schemas.openxmlformats.org/officeDocument/2006/relationships/hyperlink" Target="http://www.ncbi.nlm.nih.gov/pubmed/26526095" TargetMode="External"/><Relationship Id="rId64" Type="http://schemas.openxmlformats.org/officeDocument/2006/relationships/hyperlink" Target="http://www.ncbi.nlm.nih.gov/pubmed/26598469" TargetMode="External"/><Relationship Id="rId65" Type="http://schemas.openxmlformats.org/officeDocument/2006/relationships/hyperlink" Target="http://www.ncbi.nlm.nih.gov/pubmed/26586601" TargetMode="External"/><Relationship Id="rId66" Type="http://schemas.openxmlformats.org/officeDocument/2006/relationships/hyperlink" Target="http://www.ncbi.nlm.nih.gov/pubmed/26581356" TargetMode="External"/><Relationship Id="rId67" Type="http://schemas.openxmlformats.org/officeDocument/2006/relationships/hyperlink" Target="http://www.ncbi.nlm.nih.gov/pubmed/26513620" TargetMode="External"/><Relationship Id="rId68" Type="http://schemas.openxmlformats.org/officeDocument/2006/relationships/hyperlink" Target="http://www.ncbi.nlm.nih.gov/pubmed/26608931" TargetMode="External"/><Relationship Id="rId69" Type="http://schemas.openxmlformats.org/officeDocument/2006/relationships/hyperlink" Target="http://www.ncbi.nlm.nih.gov/pubmed/26601906" TargetMode="External"/><Relationship Id="rId50" Type="http://schemas.openxmlformats.org/officeDocument/2006/relationships/hyperlink" Target="http://www.ncbi.nlm.nih.gov/pubmed/26527085" TargetMode="External"/><Relationship Id="rId51" Type="http://schemas.openxmlformats.org/officeDocument/2006/relationships/hyperlink" Target="http://www.ncbi.nlm.nih.gov/pubmed/26521123" TargetMode="External"/><Relationship Id="rId52" Type="http://schemas.openxmlformats.org/officeDocument/2006/relationships/hyperlink" Target="http://www.ncbi.nlm.nih.gov/pubmed/26520915" TargetMode="External"/><Relationship Id="rId53" Type="http://schemas.openxmlformats.org/officeDocument/2006/relationships/hyperlink" Target="http://www.ncbi.nlm.nih.gov/pubmed/26571126" TargetMode="External"/><Relationship Id="rId54" Type="http://schemas.openxmlformats.org/officeDocument/2006/relationships/hyperlink" Target="http://www.ncbi.nlm.nih.gov/pubmed/26544725" TargetMode="External"/><Relationship Id="rId55" Type="http://schemas.openxmlformats.org/officeDocument/2006/relationships/hyperlink" Target="http://www.ncbi.nlm.nih.gov/pubmed/26537496" TargetMode="External"/><Relationship Id="rId56" Type="http://schemas.openxmlformats.org/officeDocument/2006/relationships/hyperlink" Target="http://www.ncbi.nlm.nih.gov/pubmed/26525718" TargetMode="External"/><Relationship Id="rId57" Type="http://schemas.openxmlformats.org/officeDocument/2006/relationships/hyperlink" Target="http://www.ncbi.nlm.nih.gov/pubmed/26513617" TargetMode="External"/><Relationship Id="rId58" Type="http://schemas.openxmlformats.org/officeDocument/2006/relationships/hyperlink" Target="http://www.ncbi.nlm.nih.gov/pubmed/26508439" TargetMode="External"/><Relationship Id="rId59" Type="http://schemas.openxmlformats.org/officeDocument/2006/relationships/hyperlink" Target="http://www.ncbi.nlm.nih.gov/pubmed/26608641" TargetMode="External"/><Relationship Id="rId40" Type="http://schemas.openxmlformats.org/officeDocument/2006/relationships/hyperlink" Target="http://www.ncbi.nlm.nih.gov/pubmed/26553190" TargetMode="External"/><Relationship Id="rId41" Type="http://schemas.openxmlformats.org/officeDocument/2006/relationships/hyperlink" Target="http://www.ncbi.nlm.nih.gov/pubmed/26551447" TargetMode="External"/><Relationship Id="rId42" Type="http://schemas.openxmlformats.org/officeDocument/2006/relationships/hyperlink" Target="http://www.ncbi.nlm.nih.gov/pubmed/26551445" TargetMode="External"/><Relationship Id="rId43" Type="http://schemas.openxmlformats.org/officeDocument/2006/relationships/hyperlink" Target="http://www.ncbi.nlm.nih.gov/pubmed/26547400" TargetMode="External"/><Relationship Id="rId44" Type="http://schemas.openxmlformats.org/officeDocument/2006/relationships/hyperlink" Target="http://www.ncbi.nlm.nih.gov/pubmed/26547287" TargetMode="External"/><Relationship Id="rId45" Type="http://schemas.openxmlformats.org/officeDocument/2006/relationships/hyperlink" Target="http://www.ncbi.nlm.nih.gov/pubmed/26545728" TargetMode="External"/><Relationship Id="rId46" Type="http://schemas.openxmlformats.org/officeDocument/2006/relationships/hyperlink" Target="http://www.ncbi.nlm.nih.gov/pubmed/26543070" TargetMode="External"/><Relationship Id="rId47" Type="http://schemas.openxmlformats.org/officeDocument/2006/relationships/hyperlink" Target="http://www.ncbi.nlm.nih.gov/pubmed/26541426" TargetMode="External"/><Relationship Id="rId48" Type="http://schemas.openxmlformats.org/officeDocument/2006/relationships/hyperlink" Target="http://www.ncbi.nlm.nih.gov/pubmed/26527552" TargetMode="External"/><Relationship Id="rId49" Type="http://schemas.openxmlformats.org/officeDocument/2006/relationships/hyperlink" Target="http://www.ncbi.nlm.nih.gov/pubmed/26527548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pubmed/26612474" TargetMode="External"/><Relationship Id="rId6" Type="http://schemas.openxmlformats.org/officeDocument/2006/relationships/hyperlink" Target="http://www.ncbi.nlm.nih.gov/pubmed/26583381" TargetMode="External"/><Relationship Id="rId7" Type="http://schemas.openxmlformats.org/officeDocument/2006/relationships/hyperlink" Target="http://www.ncbi.nlm.nih.gov/pubmed/26581350" TargetMode="External"/><Relationship Id="rId8" Type="http://schemas.openxmlformats.org/officeDocument/2006/relationships/hyperlink" Target="http://www.ncbi.nlm.nih.gov/pubmed/26567541" TargetMode="External"/><Relationship Id="rId9" Type="http://schemas.openxmlformats.org/officeDocument/2006/relationships/hyperlink" Target="http://www.ncbi.nlm.nih.gov/pubmed/26566689" TargetMode="External"/><Relationship Id="rId30" Type="http://schemas.openxmlformats.org/officeDocument/2006/relationships/hyperlink" Target="http://www.ncbi.nlm.nih.gov/pubmed/26602315" TargetMode="External"/><Relationship Id="rId31" Type="http://schemas.openxmlformats.org/officeDocument/2006/relationships/hyperlink" Target="http://www.ncbi.nlm.nih.gov/pubmed/26595852" TargetMode="External"/><Relationship Id="rId32" Type="http://schemas.openxmlformats.org/officeDocument/2006/relationships/hyperlink" Target="http://www.ncbi.nlm.nih.gov/pubmed/26595253" TargetMode="External"/><Relationship Id="rId33" Type="http://schemas.openxmlformats.org/officeDocument/2006/relationships/hyperlink" Target="http://www.ncbi.nlm.nih.gov/pubmed/26595161" TargetMode="External"/><Relationship Id="rId34" Type="http://schemas.openxmlformats.org/officeDocument/2006/relationships/hyperlink" Target="http://www.ncbi.nlm.nih.gov/pubmed/26581362" TargetMode="External"/><Relationship Id="rId35" Type="http://schemas.openxmlformats.org/officeDocument/2006/relationships/hyperlink" Target="http://www.ncbi.nlm.nih.gov/pubmed/26574592" TargetMode="External"/><Relationship Id="rId36" Type="http://schemas.openxmlformats.org/officeDocument/2006/relationships/hyperlink" Target="http://www.ncbi.nlm.nih.gov/pubmed/26573824" TargetMode="External"/><Relationship Id="rId37" Type="http://schemas.openxmlformats.org/officeDocument/2006/relationships/hyperlink" Target="http://www.ncbi.nlm.nih.gov/pubmed/26569193" TargetMode="External"/><Relationship Id="rId38" Type="http://schemas.openxmlformats.org/officeDocument/2006/relationships/hyperlink" Target="http://www.ncbi.nlm.nih.gov/pubmed/26569189" TargetMode="External"/><Relationship Id="rId39" Type="http://schemas.openxmlformats.org/officeDocument/2006/relationships/hyperlink" Target="http://www.ncbi.nlm.nih.gov/pubmed/26559643" TargetMode="External"/><Relationship Id="rId70" Type="http://schemas.openxmlformats.org/officeDocument/2006/relationships/hyperlink" Target="http://www.ncbi.nlm.nih.gov/pubmed/26586734" TargetMode="External"/><Relationship Id="rId71" Type="http://schemas.openxmlformats.org/officeDocument/2006/relationships/hyperlink" Target="http://www.ncbi.nlm.nih.gov/pubmed/26586519" TargetMode="External"/><Relationship Id="rId72" Type="http://schemas.openxmlformats.org/officeDocument/2006/relationships/hyperlink" Target="http://www.ncbi.nlm.nih.gov/pubmed/26541616" TargetMode="External"/><Relationship Id="rId20" Type="http://schemas.openxmlformats.org/officeDocument/2006/relationships/hyperlink" Target="http://www.ncbi.nlm.nih.gov/pubmed/26610764" TargetMode="External"/><Relationship Id="rId21" Type="http://schemas.openxmlformats.org/officeDocument/2006/relationships/hyperlink" Target="http://www.ncbi.nlm.nih.gov/pubmed/26525422" TargetMode="External"/><Relationship Id="rId22" Type="http://schemas.openxmlformats.org/officeDocument/2006/relationships/hyperlink" Target="http://www.ncbi.nlm.nih.gov/pubmed/26575060" TargetMode="External"/><Relationship Id="rId23" Type="http://schemas.openxmlformats.org/officeDocument/2006/relationships/hyperlink" Target="http://www.ncbi.nlm.nih.gov/pubmed/26575058" TargetMode="External"/><Relationship Id="rId24" Type="http://schemas.openxmlformats.org/officeDocument/2006/relationships/hyperlink" Target="http://www.ncbi.nlm.nih.gov/pubmed/26608932" TargetMode="External"/><Relationship Id="rId25" Type="http://schemas.openxmlformats.org/officeDocument/2006/relationships/hyperlink" Target="http://www.ncbi.nlm.nih.gov/pubmed/26608107" TargetMode="External"/><Relationship Id="rId26" Type="http://schemas.openxmlformats.org/officeDocument/2006/relationships/hyperlink" Target="http://www.ncbi.nlm.nih.gov/pubmed/26608085" TargetMode="External"/><Relationship Id="rId27" Type="http://schemas.openxmlformats.org/officeDocument/2006/relationships/hyperlink" Target="http://www.ncbi.nlm.nih.gov/pubmed/26607861" TargetMode="External"/><Relationship Id="rId28" Type="http://schemas.openxmlformats.org/officeDocument/2006/relationships/hyperlink" Target="http://www.ncbi.nlm.nih.gov/pubmed/26611458" TargetMode="External"/><Relationship Id="rId29" Type="http://schemas.openxmlformats.org/officeDocument/2006/relationships/hyperlink" Target="http://www.ncbi.nlm.nih.gov/pubmed/26603584" TargetMode="External"/><Relationship Id="rId73" Type="http://schemas.openxmlformats.org/officeDocument/2006/relationships/hyperlink" Target="http://www.ncbi.nlm.nih.gov/pubmed/26538587" TargetMode="External"/><Relationship Id="rId74" Type="http://schemas.openxmlformats.org/officeDocument/2006/relationships/hyperlink" Target="http://www.ncbi.nlm.nih.gov/pubmed/26531179" TargetMode="External"/><Relationship Id="rId75" Type="http://schemas.openxmlformats.org/officeDocument/2006/relationships/fontTable" Target="fontTable.xml"/><Relationship Id="rId76" Type="http://schemas.openxmlformats.org/officeDocument/2006/relationships/theme" Target="theme/theme1.xml"/><Relationship Id="rId60" Type="http://schemas.openxmlformats.org/officeDocument/2006/relationships/hyperlink" Target="http://www.ncbi.nlm.nih.gov/pubmed/26603244" TargetMode="External"/><Relationship Id="rId61" Type="http://schemas.openxmlformats.org/officeDocument/2006/relationships/hyperlink" Target="http://www.ncbi.nlm.nih.gov/pubmed/26580997" TargetMode="External"/><Relationship Id="rId62" Type="http://schemas.openxmlformats.org/officeDocument/2006/relationships/hyperlink" Target="http://www.ncbi.nlm.nih.gov/pubmed/26580448" TargetMode="External"/><Relationship Id="rId10" Type="http://schemas.openxmlformats.org/officeDocument/2006/relationships/hyperlink" Target="http://www.ncbi.nlm.nih.gov/pubmed/26527635" TargetMode="External"/><Relationship Id="rId11" Type="http://schemas.openxmlformats.org/officeDocument/2006/relationships/hyperlink" Target="http://www.ncbi.nlm.nih.gov/pubmed/26580998" TargetMode="External"/><Relationship Id="rId12" Type="http://schemas.openxmlformats.org/officeDocument/2006/relationships/hyperlink" Target="http://www.ncbi.nlm.nih.gov/pubmed/26605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2298</Words>
  <Characters>12639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toelen</dc:creator>
  <cp:keywords/>
  <dc:description/>
  <cp:lastModifiedBy>Edward Wouters</cp:lastModifiedBy>
  <cp:revision>2</cp:revision>
  <dcterms:created xsi:type="dcterms:W3CDTF">2015-12-01T08:57:00Z</dcterms:created>
  <dcterms:modified xsi:type="dcterms:W3CDTF">2015-12-01T08:57:00Z</dcterms:modified>
</cp:coreProperties>
</file>