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SELECTIE VAN DE JOURNAL CLUB VOOR APRIL 2017.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REVIEWS EN OVERZICHTSARTIKELS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Cutaneous manifestations of tuberous sclerosis complex and the paediatrician's role.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Cardis MA, DeKlotz CM. Arch Dis Child. 2017 Mar 28.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Getting Published: A Primer on Manuscript Writing and the Editorial Process.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Fisher PG, Goodman DM, Long SS. J Pediatr. 2017 Mar 21.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Lies, damned lies and statistics: Clinical importance versus statistical significance in research.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Mellis C. Paediatr Respir Rev. 2017 Feb 28.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Overcoming Diagnostic Errors in Medical Practice.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Bordini BJ, Stephany A, Kliegman R. J Pediatr. 2017 Mar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roles of drug therapy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"https://www.ncbi.nlm.nih.gov/pubmed/28270430"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g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"https://www.ncbi.nlm.nih.gov/pubmed/28270430"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iven via the endotracheal tube to neonates.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Greenough A, Papalexopoulou N. Arch Dis Child Fetal Neonatal Ed. 2017 Mar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Genomic Con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"https://www.ncbi.nlm.nih.gov/pubmed/28255068"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"https://www.ncbi.nlm.nih.gov/pubmed/28255068"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raindications for Heart Transplantation.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Char DS, Lázaro-Muñoz G, et al.  Pediatrics. 2017 Mar 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What is the m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"https://www.ncbi.nlm.nih.gov/pubmed/28246123"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"https://www.ncbi.nlm.nih.gov/pubmed/28246123"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crobiome?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Amon P, Sanderson I. Arch Dis Child Educ Pract Ed. 2017 Feb 28.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KLINISCHE STUDIES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Pseudotumor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"https://www.ncbi.nlm.nih.gov/pubmed/28356250"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"https://www.ncbi.nlm.nih.gov/pubmed/28356250"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cerebri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"https://www.ncbi.nlm.nih.gov/pubmed/28356250"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syndrome in childhood: incidence, clinical profile and risk factors in a national prospective population-based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Matthews YY, Dean F, et al.  Arch Dis Child. 2017 Mar 29.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Differentiating Between Postural Tachycardia Syndrome and Vasovagal Syncope.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Anderson JB, Willis MW. Pediatrics. 2017 Mar 28.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Postural Heart Rate Changes in Young Patients With Vasovagal Syncope.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Medow MS, Merchant S, et al.  Pediatrics. 2017 Mar 28.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Breastfeeding, Cognitive and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"https://www.ncbi.nlm.nih.gov/pubmed/28348200"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Noncognitive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"https://www.ncbi.nlm.nih.gov/pubmed/28348200"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Development in Early Childhood: A Population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Girard LC, Doyle O, Tremblay RE. Pediatrics. 2017 Mar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Who to Refer for Speech Therapy at 4 Years of Age Versus Who to "Watch and Wait"?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Morgan A, Ttofari Eecen K, et al.  J Pediatr. 2017 Mar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Medical Treat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"https://www.ncbi.nlm.nih.gov/pubmed/28346592"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"https://www.ncbi.nlm.nih.gov/pubmed/28346592"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ent of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"https://www.ncbi.nlm.nih.gov/pubmed/28346592"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"https://www.ncbi.nlm.nih.gov/pubmed/28346592"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Appendicitis: Are We There Yet?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Lopez ME, Wesson DE. JAMA Pediatr. 2017 Mar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Comparison of Antibiotic Therapy and Appendectomy for Acute Uncomplicated Appendicitis in Children: A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Huang L, Yin Y, Yang L, Wang C, Li Y, Zhou Z. JAMA Pediatr. 2017 Mar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Red cell distribution width as a novel predictor of postoperative respiratory adverse events after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"https://www.ncbi.nlm.nih.gov/pubmed/28345782"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adenotonsillectomy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"https://www.ncbi.nlm.nih.gov/pubmed/28345782"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Kozanhan B, Iyisoy MS. Paediatr Anaesth. 2017 Mar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Defining the association betwee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"https://www.ncbi.nlm.nih.gov/pubmed/28343665"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"https://www.ncbi.nlm.nih.gov/pubmed/28343665"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operative time and outcomes in children's surgery.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Short HL, Fevrier HB, et al.   J Pediatr Surg. 2017 Mar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Neurodevelopmental outcomes in infants undergoing general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"https://www.ncbi.nlm.nih.gov/pubmed/28342581"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anesthesia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"https://www.ncbi.nlm.nih.gov/pubmed/28342581"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Nestor KA, Zeidan M, et al.  J Pediatr Surg. 2017 Mar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Variability in Very Preterm Stillbirth and In-Hospital Mortality Across Europe.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Draper ES, Manktelow BN, et al.  Pediatrics. 2017 Mar 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Use of Traumatic Brain Injury Prediction Rules With Clinical Decision Support.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Dayan PS, Ballard DW, Tham E, et al.  Pediatrics. 2017 Mar 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Course of Tourette Syndrome and Comorbidities in a Large Prospective Clinical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Groth C, Mol Debes N, et al.  J Am Acad Child Adolesc Psychiatry. 2017 Apr;56(4):304-312.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Neonatal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"https://www.ncbi.nlm.nih.gov/pubmed/28253512"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"https://www.ncbi.nlm.nih.gov/pubmed/28253512"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Hypoglycaemia and Visual Development: A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Paudel N, Chakraborty A, et al.  Neonatology. 2017 Mar 3;112(1):47-52.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Adenotonsillotomy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Versus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Adenotonsillectomy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in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Obstructive Sleep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Apnea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"https://www.ncbi.nlm.nih.gov/pubmed/28320866"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: An RCT.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Borgström A, Nerfeldt P, Friberg D. Pediatrics. 2017 Mar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Symptomatic adrenal suppression among children in Canada.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Goldbloom EB, Mokashi A, et al.  Arch Dis Child. 2017 Apr;102(4):338-339.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Oxygen Targeting in Infants Born Extremely Preterm Who Are Small for Gestational Age: A Need for Heightened Vigilance.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Schmidt B, Whyte RK, et al.  J Pediatr. 2017 Mar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Achievement of saturation targets in preterm infants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"https://www.ncbi.nlm.nih.gov/pubmed/28302696"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&lt;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"https://www.ncbi.nlm.nih.gov/pubmed/28302696"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32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 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weeks' gestational age in the delivery room.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White LN, Thio M, Owen LS, et al.  Arch Dis Child Fetal Neonatal Ed. 2017 Mar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Mortality after Inpatient Treatment for Severe Pneumonia in Children: a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Ngari MM, Fegan G, et al.  Paediatr Perinat Epidemiol. 2017 Mar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Consistent screening of admitted infants with head injuries reveals high rate of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"https://www.ncbi.nlm.nih.gov/pubmed/28302360"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nonaccidental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"https://www.ncbi.nlm.nih.gov/pubmed/28302360"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trauma.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Kim PT, McCagg J, et al.  J Pediatr Surg. 2017 Mar 11.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Anterior rectus sheath blocks in children with abdominal wall pain due to anterior cutaneous nerve entrapment syndrome: a prospective case series of 85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Siawash M, Mol F, et al.  Paediatr Anaesth. 2017 Mar 10.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management of boys under 3 months of age with an inguinal hernia and ipsilateral palpable undescended testis.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Wright NJ, Davidson JR, et al.  J Pediatr Surg. 2017 Mar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Screen time is associated with adiposity and insulin resistance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Nightingale CM, Rudnicka AR, et al.  Arch Dis Child. 2017 Mar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Efficacy of Intravenous and Endotracheal Epinephrine during Neonatal Cardiopulmonary Resuscitation in the Delivery Room.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Halling C, Sparks JE, et al.  J Pediatr. 2017 Mar 10.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Lactobacillus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"https://www.ncbi.nlm.nih.gov/pubmed/28284477"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casei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"https://www.ncbi.nlm.nih.gov/pubmed/28284477"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"https://www.ncbi.nlm.nih.gov/pubmed/28284477"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rhamnosus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"https://www.ncbi.nlm.nih.gov/pubmed/28284477"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Lcr35 in the Management of Functional Constipation in Children: A Randomized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Wojtyniak K, Horvath A, et al.  J Pediatr. 2017 Mar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Bacteremia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"https://www.ncbi.nlm.nih.gov/pubmed/28283611"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in Children 3 to 36 Months Old After Introduction of Conjugated Pneumococcal Vaccines.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Greenhow TL, Hung YY, et al.  Pediatrics. 2017 Mar 10.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Genome-wide association study of sepsis in extremely premature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Srinivasan L, Page G, Kirpalani H, et al.  Arch Dis Child Fetal Neonatal Ed. 2017 Mar 10.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Clinical features and inflammatory markers in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"https://www.ncbi.nlm.nih.gov/pubmed/28281094"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"https://www.ncbi.nlm.nih.gov/pubmed/28281094"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pneumonia: a prospective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Berg AS, Inchley CS, et al.  Eur J Pediatr. 2017 Mar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Parameters affecting length of stay in a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"https://www.ncbi.nlm.nih.gov/pubmed/28275860"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"https://www.ncbi.nlm.nih.gov/pubmed/28275860"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emergency department: a retrospective observational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Hofer KD, Saurenmann RK. Eur J Pediatr. 2017 Mar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Association of Patent Ductus Arteriosus Ligation With Death or Neurodevelopmental Impairment Among Extremely 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Weisz DE, Mirea L, Rosenberg E, et al.  JAMA Pediatr. 2017 Mar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Effects of Advice to Drink 8 Cups of Water per Day in Adolescents With Overweight or Obesity: A Randomized Clinical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Wong JM, Ebbeling CB, et al.  JAMA Pediatr. 2017 Mar 6:e170012.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Cost-Effectiveness of Watchful Waiting in Acute Otitis Media.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Sun D, McCarthy TJ, et al.  Pediatrics. 2017 Mar 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Follow-up of Acute kidney injury in Neonates during Childhood Years (FANCY): a prospective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Harer MW, Pope CF, et al.  Pediatr Nephrol. 2017 Mar 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Reducing Head CT Use for Children With Head Injuries in a Community Emergency Department.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Jennings RM, Burtner JJ, et al.  Pediatrics. 2017 Mar 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Docosahexaenoic Acid and Bronchopulmonary Dysplasia in 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Collins CT, Makrides M, et al.  N Engl J Med. 2017 Mar 30;376(13):1245-1255.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Association of Childhood Blood Lead Levels With Cognitive Function and Socioeconomic Status at Age 38 Years and With IQ Change and Socioeconomic Mobility Between Childhood and Adulthood.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Reuben A, Caspi A, et al.  JAMA. 2017 Mar 28;317(12):1244-1251.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PROTOCOLLEN EN RICHTLIJNEN EN EVIDENCE BASED PEDIATRICS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In children requiring intravenous fluid for hydration maintenance, which out of hypotonic saline and isotonic saline is less likely to result in the development of hyponatraemia?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Tran MM, Tantsis EM, et al.  J Paediatr Child Health. 2017 Mar;53(3):309-313.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Safe sleeping positions: practice and policy for babies with cleft palate.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Davies K, Bruce IA, et al.  Eur J Pediatr. 2017 Mar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Can we trust what parents tell us?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Brand PL, van Dulmen S. Paediatr Respir Rev. 2017 Feb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Fifteen minute consultation: A structure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"https://www.ncbi.nlm.nih.gov/pubmed/28193620"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"https://www.ncbi.nlm.nih.gov/pubmed/28193620"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approach to the management of children and adolescents with medically unstable anorexia nervosa.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Allison E, Dawson 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et al.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Arch Dis Child Educ Pract Ed. 2017 Feb 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 developmental approach to the prevention of hypertension and kidney disease: a report from the Low Birth Weight and Nephron Number Working Group.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Luyckx VA, Perico N, et al.  Lancet. 2017 Mar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CASUÏSTIEK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Downbeat nystagmus due to ranitidine in a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"https://www.ncbi.nlm.nih.gov/pubmed/28284887"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"https://www.ncbi.nlm.nih.gov/pubmed/28284887"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patient.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Butragueño Laiseca L, et al.  Eur J Paediatr Neurol. 2017 Feb 11.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Anaphylactic Reactions to Novel Foods: Case Report of a Child With Severe Crocodile Meat Allergy.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Ballardini N, Nopp A, et al.  Pediatrics. 2017 Mar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imaging appearance of crayons.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McAllister AS, Lall NU, et al.  Pediatr Radiol. 2017 Mar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Case 10-2017 - A 6-Month-Old Boy with Gastrointestinal Bleeding and Abdominal Pain.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Allister LM, Lim R, et al.  N Engl J Med. 2017 Mar 30;376(13):1269-1277.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 unusual cause of chest pain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"https://www.ncbi.nlm.nih.gov/pubmed/28302732"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"https://www.ncbi.nlm.nih.gov/pubmed/28302732"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 a teenage girl.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McNaughten 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et al.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Arch Dis Child Educ Pract Ed. 2017 Mar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Locked Knee in a 15-Year-Old Girl: The Knee Examination.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Goodman AD, Chase A, et al.  J Pediatr. 2017 Mar 10.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cbi.nlm.nih.gov/pubmed/28356250" Id="docRId7" Type="http://schemas.openxmlformats.org/officeDocument/2006/relationships/hyperlink" /><Relationship TargetMode="External" Target="https://www.ncbi.nlm.nih.gov/pubmed/28345782" Id="docRId14" Type="http://schemas.openxmlformats.org/officeDocument/2006/relationships/hyperlink" /><Relationship TargetMode="External" Target="https://www.ncbi.nlm.nih.gov/pubmed/28281094" Id="docRId34" Type="http://schemas.openxmlformats.org/officeDocument/2006/relationships/hyperlink" /><Relationship TargetMode="External" Target="https://www.ncbi.nlm.nih.gov/pubmed/28284520" Id="docRId47" Type="http://schemas.openxmlformats.org/officeDocument/2006/relationships/hyperlink" /><Relationship Target="styles.xml" Id="docRId55" Type="http://schemas.openxmlformats.org/officeDocument/2006/relationships/styles" /><Relationship TargetMode="External" Target="https://www.ncbi.nlm.nih.gov/pubmed/28320817" Id="docRId22" Type="http://schemas.openxmlformats.org/officeDocument/2006/relationships/hyperlink" /><Relationship TargetMode="External" Target="https://www.ncbi.nlm.nih.gov/pubmed/28351846" Id="docRId9" Type="http://schemas.openxmlformats.org/officeDocument/2006/relationships/hyperlink" /><Relationship TargetMode="External" Target="https://www.ncbi.nlm.nih.gov/pubmed/28351834" Id="docRId0" Type="http://schemas.openxmlformats.org/officeDocument/2006/relationships/hyperlink" /><Relationship TargetMode="External" Target="https://www.ncbi.nlm.nih.gov/pubmed/28288985" Id="docRId29" Type="http://schemas.openxmlformats.org/officeDocument/2006/relationships/hyperlink" /><Relationship TargetMode="External" Target="https://www.ncbi.nlm.nih.gov/pubmed/28264088" Id="docRId36" Type="http://schemas.openxmlformats.org/officeDocument/2006/relationships/hyperlink" /><Relationship TargetMode="External" Target="https://www.ncbi.nlm.nih.gov/pubmed/28275203" Id="docRId49" Type="http://schemas.openxmlformats.org/officeDocument/2006/relationships/hyperlink" /><Relationship TargetMode="External" Target="https://www.ncbi.nlm.nih.gov/pubmed/28291531" Id="docRId53" Type="http://schemas.openxmlformats.org/officeDocument/2006/relationships/hyperlink" /><Relationship TargetMode="External" Target="https://www.ncbi.nlm.nih.gov/pubmed/28346589" Id="docRId13" Type="http://schemas.openxmlformats.org/officeDocument/2006/relationships/hyperlink" /><Relationship TargetMode="External" Target="https://www.ncbi.nlm.nih.gov/pubmed/28253512" Id="docRId20" Type="http://schemas.openxmlformats.org/officeDocument/2006/relationships/hyperlink" /><Relationship TargetMode="External" Target="https://www.ncbi.nlm.nih.gov/pubmed/28255067" Id="docRId40" Type="http://schemas.openxmlformats.org/officeDocument/2006/relationships/hyperlink" /><Relationship TargetMode="External" Target="https://www.ncbi.nlm.nih.gov/pubmed/28341799" Id="docRId18" Type="http://schemas.openxmlformats.org/officeDocument/2006/relationships/hyperlink" /><Relationship TargetMode="External" Target="https://www.ncbi.nlm.nih.gov/pubmed/28341168" Id="docRId2" Type="http://schemas.openxmlformats.org/officeDocument/2006/relationships/hyperlink" /><Relationship TargetMode="External" Target="https://www.ncbi.nlm.nih.gov/pubmed/28258074" Id="docRId38" Type="http://schemas.openxmlformats.org/officeDocument/2006/relationships/hyperlink" /><Relationship TargetMode="External" Target="https://www.ncbi.nlm.nih.gov/pubmed/28355500" Id="docRId51" Type="http://schemas.openxmlformats.org/officeDocument/2006/relationships/hyperlink" /><Relationship TargetMode="External" Target="https://www.ncbi.nlm.nih.gov/pubmed/28343655" Id="docRId11" Type="http://schemas.openxmlformats.org/officeDocument/2006/relationships/hyperlink" /><Relationship TargetMode="External" Target="https://www.ncbi.nlm.nih.gov/pubmed/28335874" Id="docRId19" Type="http://schemas.openxmlformats.org/officeDocument/2006/relationships/hyperlink" /><Relationship TargetMode="External" Target="https://www.ncbi.nlm.nih.gov/pubmed/28302360" Id="docRId26" Type="http://schemas.openxmlformats.org/officeDocument/2006/relationships/hyperlink" /><Relationship TargetMode="External" Target="https://www.ncbi.nlm.nih.gov/pubmed/28284477" Id="docRId31" Type="http://schemas.openxmlformats.org/officeDocument/2006/relationships/hyperlink" /><Relationship TargetMode="External" Target="https://www.ncbi.nlm.nih.gov/pubmed/28255805" Id="docRId39" Type="http://schemas.openxmlformats.org/officeDocument/2006/relationships/hyperlink" /><Relationship TargetMode="External" Target="https://www.ncbi.nlm.nih.gov/pubmed/28350927" Id="docRId42" Type="http://schemas.openxmlformats.org/officeDocument/2006/relationships/hyperlink" /><Relationship TargetMode="External" Target="https://www.ncbi.nlm.nih.gov/pubmed/28255068" Id="docRId5" Type="http://schemas.openxmlformats.org/officeDocument/2006/relationships/hyperlink" /><Relationship TargetMode="External" Target="https://www.ncbi.nlm.nih.gov/pubmed/28342581" Id="docRId16" Type="http://schemas.openxmlformats.org/officeDocument/2006/relationships/hyperlink" /><Relationship TargetMode="External" Target="https://www.ncbi.nlm.nih.gov/pubmed/28317139" Id="docRId25" Type="http://schemas.openxmlformats.org/officeDocument/2006/relationships/hyperlink" /><Relationship TargetMode="External" Target="https://www.ncbi.nlm.nih.gov/pubmed/28283611" Id="docRId32" Type="http://schemas.openxmlformats.org/officeDocument/2006/relationships/hyperlink" /><Relationship TargetMode="External" Target="https://www.ncbi.nlm.nih.gov/pubmed/28270430" Id="docRId4" Type="http://schemas.openxmlformats.org/officeDocument/2006/relationships/hyperlink" /><Relationship TargetMode="External" Target="https://www.ncbi.nlm.nih.gov/pubmed/28283301" Id="docRId45" Type="http://schemas.openxmlformats.org/officeDocument/2006/relationships/hyperlink" /><Relationship TargetMode="External" Target="https://www.ncbi.nlm.nih.gov/pubmed/28341800" Id="docRId17" Type="http://schemas.openxmlformats.org/officeDocument/2006/relationships/hyperlink" /><Relationship TargetMode="External" Target="https://www.ncbi.nlm.nih.gov/pubmed/28302696" Id="docRId24" Type="http://schemas.openxmlformats.org/officeDocument/2006/relationships/hyperlink" /><Relationship TargetMode="External" Target="https://www.ncbi.nlm.nih.gov/pubmed/28283553" Id="docRId33" Type="http://schemas.openxmlformats.org/officeDocument/2006/relationships/hyperlink" /><Relationship TargetMode="External" Target="https://www.ncbi.nlm.nih.gov/pubmed/28331972" Id="docRId44" Type="http://schemas.openxmlformats.org/officeDocument/2006/relationships/hyperlink" /><Relationship Target="numbering.xml" Id="docRId54" Type="http://schemas.openxmlformats.org/officeDocument/2006/relationships/numbering" /><Relationship TargetMode="External" Target="https://www.ncbi.nlm.nih.gov/pubmed/28318530" Id="docRId23" Type="http://schemas.openxmlformats.org/officeDocument/2006/relationships/hyperlink" /><Relationship TargetMode="External" Target="https://www.ncbi.nlm.nih.gov/pubmed/28246123" Id="docRId6" Type="http://schemas.openxmlformats.org/officeDocument/2006/relationships/hyperlink" /><Relationship TargetMode="External" Target="https://www.ncbi.nlm.nih.gov/pubmed/28341526" Id="docRId1" Type="http://schemas.openxmlformats.org/officeDocument/2006/relationships/hyperlink" /><Relationship TargetMode="External" Target="https://www.ncbi.nlm.nih.gov/pubmed/28343665" Id="docRId15" Type="http://schemas.openxmlformats.org/officeDocument/2006/relationships/hyperlink" /><Relationship TargetMode="External" Target="https://www.ncbi.nlm.nih.gov/pubmed/28275860" Id="docRId35" Type="http://schemas.openxmlformats.org/officeDocument/2006/relationships/hyperlink" /><Relationship TargetMode="External" Target="https://www.ncbi.nlm.nih.gov/pubmed/28193620" Id="docRId46" Type="http://schemas.openxmlformats.org/officeDocument/2006/relationships/hyperlink" /><Relationship TargetMode="External" Target="https://www.ncbi.nlm.nih.gov/pubmed/28302732" Id="docRId52" Type="http://schemas.openxmlformats.org/officeDocument/2006/relationships/hyperlink" /><Relationship TargetMode="External" Target="https://www.ncbi.nlm.nih.gov/pubmed/28346592" Id="docRId12" Type="http://schemas.openxmlformats.org/officeDocument/2006/relationships/hyperlink" /><Relationship TargetMode="External" Target="https://www.ncbi.nlm.nih.gov/pubmed/28320866" Id="docRId21" Type="http://schemas.openxmlformats.org/officeDocument/2006/relationships/hyperlink" /><Relationship TargetMode="External" Target="https://www.ncbi.nlm.nih.gov/pubmed/28355511" Id="docRId41" Type="http://schemas.openxmlformats.org/officeDocument/2006/relationships/hyperlink" /><Relationship TargetMode="External" Target="https://www.ncbi.nlm.nih.gov/pubmed/28351847" Id="docRId8" Type="http://schemas.openxmlformats.org/officeDocument/2006/relationships/hyperlink" /><Relationship TargetMode="External" Target="https://www.ncbi.nlm.nih.gov/pubmed/28292594" Id="docRId28" Type="http://schemas.openxmlformats.org/officeDocument/2006/relationships/hyperlink" /><Relationship TargetMode="External" Target="https://www.ncbi.nlm.nih.gov/pubmed/28336147" Id="docRId3" Type="http://schemas.openxmlformats.org/officeDocument/2006/relationships/hyperlink" /><Relationship TargetMode="External" Target="https://www.ncbi.nlm.nih.gov/pubmed/28264082" Id="docRId37" Type="http://schemas.openxmlformats.org/officeDocument/2006/relationships/hyperlink" /><Relationship TargetMode="External" Target="https://www.ncbi.nlm.nih.gov/pubmed/28284887" Id="docRId48" Type="http://schemas.openxmlformats.org/officeDocument/2006/relationships/hyperlink" /><Relationship TargetMode="External" Target="https://www.ncbi.nlm.nih.gov/pubmed/28271216" Id="docRId50" Type="http://schemas.openxmlformats.org/officeDocument/2006/relationships/hyperlink" /><Relationship TargetMode="External" Target="https://www.ncbi.nlm.nih.gov/pubmed/28348200" Id="docRId10" Type="http://schemas.openxmlformats.org/officeDocument/2006/relationships/hyperlink" /><Relationship TargetMode="External" Target="https://www.ncbi.nlm.nih.gov/pubmed/28295822" Id="docRId27" Type="http://schemas.openxmlformats.org/officeDocument/2006/relationships/hyperlink" /><Relationship TargetMode="External" Target="https://www.ncbi.nlm.nih.gov/pubmed/28285754" Id="docRId30" Type="http://schemas.openxmlformats.org/officeDocument/2006/relationships/hyperlink" /><Relationship TargetMode="External" Target="https://www.ncbi.nlm.nih.gov/pubmed/28251745" Id="docRId43" Type="http://schemas.openxmlformats.org/officeDocument/2006/relationships/hyperlink" /></Relationships>
</file>