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F" w:rsidRPr="005C7A4F" w:rsidRDefault="0042011F" w:rsidP="0042011F">
      <w:pPr>
        <w:shd w:val="clear" w:color="auto" w:fill="FFFFFF"/>
        <w:spacing w:after="34"/>
        <w:outlineLvl w:val="0"/>
        <w:rPr>
          <w:rFonts w:eastAsia="Times New Roman" w:cstheme="minorHAnsi"/>
          <w:b/>
          <w:caps/>
          <w:color w:val="000000"/>
          <w:sz w:val="28"/>
          <w:szCs w:val="22"/>
          <w:lang w:val="en-US" w:eastAsia="nl-BE"/>
        </w:rPr>
      </w:pPr>
      <w:bookmarkStart w:id="0" w:name="_GoBack"/>
      <w:bookmarkEnd w:id="0"/>
      <w:r w:rsidRPr="005C7A4F">
        <w:rPr>
          <w:rFonts w:eastAsia="Times New Roman" w:cstheme="minorHAnsi"/>
          <w:b/>
          <w:caps/>
          <w:color w:val="000000"/>
          <w:sz w:val="28"/>
          <w:szCs w:val="22"/>
          <w:lang w:val="en-US" w:eastAsia="nl-BE"/>
        </w:rPr>
        <w:t>Selection for the Pediatric Journal Club: december 2018.</w:t>
      </w:r>
    </w:p>
    <w:p w:rsidR="0042011F" w:rsidRPr="005C7A4F" w:rsidRDefault="0042011F" w:rsidP="0042011F">
      <w:pPr>
        <w:shd w:val="clear" w:color="auto" w:fill="FFFFFF"/>
        <w:spacing w:after="34"/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</w:pPr>
    </w:p>
    <w:p w:rsidR="0042011F" w:rsidRPr="005C7A4F" w:rsidRDefault="0042011F" w:rsidP="0042011F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</w:pPr>
      <w:r w:rsidRPr="005C7A4F"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  <w:t>REVIEWS AND OPINION ARTICLES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Refeeding in anorexia nervosa.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Bargiacchi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A,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Eur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27.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End-stage kidney disease in infancy: an educational review.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Sanderson KR,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Nephrol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Renal aspects of metabolic acid-base disorders in neonates.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Iacobelli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S,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Nephrol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7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Pain Relief in the Palm of Your Hand: Harnessing Mobile Health to Manage Pediatric Pain.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Hunter JF,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Paediatr Anaesth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16. </w:t>
      </w:r>
    </w:p>
    <w:p w:rsidR="00A0169A" w:rsidRPr="005C7A4F" w:rsidRDefault="00A0169A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8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Cerebral palsy: not always what it seems.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Appleton RE,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9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Utility of lung ultrasound scanning in neonatology.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Woods PL.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0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Early warning scores in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paediatrics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: an overview.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Chapman SM,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1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 narrative review of proteinuria and albuminuria as clinical biomarkers in children.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Larkins NG,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Paediatr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Child Health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 review of feeding intolerance in critically ill children.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Tume LN,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Nov;177(11):1675-1683.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Practical Wisdom, Rules, and the Parent-Pediatrician Conversation.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Brudney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D.</w:t>
      </w:r>
      <w:r w:rsidR="00657959"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. 2018 Nov;142(</w:t>
      </w: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Suppl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3):S193-S198. </w:t>
      </w:r>
    </w:p>
    <w:p w:rsidR="00657959" w:rsidRPr="005C7A4F" w:rsidRDefault="00657959" w:rsidP="0042011F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2"/>
          <w:szCs w:val="22"/>
          <w:lang w:val="en-US" w:eastAsia="nl-BE"/>
        </w:rPr>
      </w:pPr>
    </w:p>
    <w:p w:rsidR="0042011F" w:rsidRPr="005C7A4F" w:rsidRDefault="0042011F" w:rsidP="0042011F">
      <w:pPr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</w:pPr>
      <w:r w:rsidRPr="005C7A4F"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  <w:t>ORIGINAL CLINICAL STUDIES</w:t>
      </w:r>
    </w:p>
    <w:p w:rsidR="00C07938" w:rsidRPr="005C7A4F" w:rsidRDefault="00C07938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07938" w:rsidRPr="00236610" w:rsidRDefault="00093E06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4" w:history="1">
        <w:r w:rsidR="00C07938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Risk Stratification of Febrile Infants ≤60 Days Old Without Routine Lumbar Puncture.</w:t>
        </w:r>
      </w:hyperlink>
    </w:p>
    <w:p w:rsidR="00C07938" w:rsidRPr="005C7A4F" w:rsidRDefault="00C07938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Aronson PL,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13. </w:t>
      </w:r>
    </w:p>
    <w:p w:rsidR="00C07938" w:rsidRPr="005C7A4F" w:rsidRDefault="00C07938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07938" w:rsidRPr="00236610" w:rsidRDefault="00093E06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5" w:history="1">
        <w:r w:rsidR="00C07938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Omission of Lumbar Puncture From Evaluation of Source of Fever in Young Infants.</w:t>
        </w:r>
      </w:hyperlink>
    </w:p>
    <w:p w:rsidR="00C07938" w:rsidRPr="005C7A4F" w:rsidRDefault="00C07938" w:rsidP="00C07938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Baker MD.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13. </w:t>
      </w:r>
    </w:p>
    <w:p w:rsidR="00657959" w:rsidRPr="005C7A4F" w:rsidRDefault="00657959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6" w:history="1">
        <w:r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Drowsy Driving, Sleep Duration, and </w:t>
        </w:r>
        <w:proofErr w:type="spellStart"/>
        <w:r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Chronotype</w:t>
        </w:r>
        <w:proofErr w:type="spellEnd"/>
        <w:r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in Adolescents.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Owens JA,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2.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7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The mediating role of sleep in the relationship between Indigenous status and body mass index in Australian school-aged children.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Deacon-Crouch M,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Paediatr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Child Health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24.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8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Cardiovascular Autonomic Control Is Altered in Children Born Preterm with Sleep Disordered Breathing.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Thomas B,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13.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19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Abnormalities in autonomic function in obese boys at-risk for insulin resistance and obstructive sleep apnea.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Oliveira FMS,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Res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12.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0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Does Sleep Matter? Impact on Development and Functioning in Infants.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Mindell JA, </w:t>
      </w:r>
      <w:r w:rsidRPr="00E86D39">
        <w:rPr>
          <w:rFonts w:eastAsia="Times New Roman" w:cs="Arial"/>
          <w:color w:val="000000"/>
          <w:sz w:val="22"/>
          <w:szCs w:val="22"/>
          <w:lang w:val="nl-BE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12.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1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Uninterrupted Infant Sleep, Development, and Maternal Mood.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Pennestri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MH,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12. </w:t>
      </w:r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2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Development of sleep patterns in children with obese and normal-weight parents.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Xiu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L,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Paediatr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Child Health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10. </w:t>
      </w:r>
    </w:p>
    <w:p w:rsidR="00E86D39" w:rsidRPr="00E86D39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E86D39" w:rsidRPr="00236610" w:rsidRDefault="00093E06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3" w:history="1">
        <w:r w:rsidR="00E86D3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Digital Screen Time and Pediatric Sleep: Evidence from a Preregistered Cohort Study.</w:t>
        </w:r>
      </w:hyperlink>
    </w:p>
    <w:p w:rsidR="00E86D39" w:rsidRPr="005C7A4F" w:rsidRDefault="00E86D39" w:rsidP="00E86D3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Przybylski AK.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Oct 30. </w:t>
      </w:r>
    </w:p>
    <w:p w:rsidR="0042011F" w:rsidRPr="00E86D39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Non-indicated acid-suppression prescribing in a tertiary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paediatric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hospital: An audit and costing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Riess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S,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Paediatr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Child Health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28.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Screening for Iron Deficiency in Early Childhood Using Serum Ferritin in the Primary Care Setting.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Oatley H,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28.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6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Staff matter too: pilot staff support intervention to reduce stress and burn-out on a neonatal intensive care unit.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D'Urso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A,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 Fetal Neonatal Ed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7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Being Overweight or Obese and the Development of Asthma.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Lang JE,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26.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8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Language in 2-year-old children born preterm and term: a cohort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Sanchez K,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23.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29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Association between exposure to macrolides and the development of infantile hypertrophic pyloric stenosis: a systematic review and meta-analysis.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Abdellatif M,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23.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0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Towards an individual screening strategy for first-degree relatives of celiac patients.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Wessels MMS,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Nov;177(11):1585-1592.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1" w:history="1"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Randomised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cross-over study of automated oxygen control for preterm infants receiving nasal high flow.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Reynolds PR,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 Fetal Neonatal Ed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Comparison of a Smartphone Otoscope and Conventional Otoscope in the Diagnosis and Management of Acute Otitis Media.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Chan KN,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Clin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(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Phila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)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. 2018 Nov 21: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Association of Prenatal Exposure to Air Pollution With Autism Spectrum Disorder.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Pagalan L,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JAMA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19.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Efficacy of Lactobacillus-supplemented triple therapy for Helicobacter pylori infection in children: a meta-analysis of randomized controlled trials.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Fang HR,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Trends and Predictors of Clostridium difficile Infection among Children: A Canadian Population-Based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El-</w:t>
      </w: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Matary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W,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15.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6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 comparison between the feeding practices of parents and grandparents.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Metbulut AP,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Dec;177(12):1785-1794.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7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Assessment of clinical outcome of children with sepsis outside the intensive care unit.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Zallocco F,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Dec;177(12):1775-1783.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8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Pediatric residents' simulation-based training in patient safety during sedation.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Friedman N,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Dec;177(12):1863-1867.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39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Association Between Obesity/Overweight and Functional Gastrointestinal Disorders in Children.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Tambucci R,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 Gastroenterol Nutr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2018 Nov 15.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0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Exposure to and use of mobile devices in children aged 1-60 months.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Kılıç AO,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6.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1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Adenovirus-Associated Central Nervous System Disease in Children.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Schwartz KL,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Intellectual Disability in Children Conceived Using Assisted Reproductive Technology.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Hansen M,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15.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Physiological Effect of Prone Position in Children with Severe Bronchiolitis: A Randomized Cross-Over Study (BRONCHIO-DV).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Baudin F,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14.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Influence of Fathers' Early Parenting on the Development of Children Born Very Preterm and Full Term.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McMahon GE,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14.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Clinical recovery in children with uncomplicated appendicitis undergoing non-operative treatment: secondary analysis of a prospective cohort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Knaapen M,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vEur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12.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6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Maternal obesity and offspring cognition: the role of inflammation.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Monthé-Drèze C,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Res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12.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7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Child BMI Over Time and Parent-Perceived Overweight.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Wake M,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 8.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8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Geographic and socioeconomic predictors of perforated appendicitis: A national Canadian cohort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Akhtar-Danesh GG,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et al.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Surg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7.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49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E-cigarette Use and Subsequent Smoking Frequency Among Adolescents.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Barrington-</w:t>
      </w: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Trimis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JL,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5.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0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Elective replacement of intravenous cannula in neonates-a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randomised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trial.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Chin LY,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Nov;177(11):1719-1726.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1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Are adolescents really being sedentary or inactive when at school? An analysis of sedentary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behaviour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and physical activity bouts.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da Costa BGG,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Eur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Nov;177(11):1705-1710.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Delivery Room Management of Meconium-Stained Newborns and Respiratory Support.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Chiruvolu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A,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Appropriate Management of the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Nonvigorous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Meconium-Stained Neonate: An Unanswered Question.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Wiswell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TE.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Gestational Age, Health, and Educational Outcomes in Adolescents.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Berry MJ,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Nov;142(5).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PEG 3350 Versus Lactulose for Treatment of Functional Constipation in Children: Randomized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Jarzębicka D,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 Gastroenterol Nutr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2018 Oct 31.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6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Nuchal Rigidity in Infantile Bacterial Meningitis.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Iio K,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Oct 30. </w:t>
      </w:r>
    </w:p>
    <w:p w:rsidR="0042011F" w:rsidRPr="005C7A4F" w:rsidRDefault="0042011F" w:rsidP="0042011F">
      <w:pPr>
        <w:rPr>
          <w:rFonts w:eastAsia="Times New Roman" w:cstheme="minorHAnsi"/>
          <w:b/>
          <w:color w:val="000000"/>
          <w:sz w:val="22"/>
          <w:szCs w:val="22"/>
          <w:lang w:val="en-US" w:eastAsia="nl-BE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7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Effect of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synbiotic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supplementation on children with atopic dermatitis: an observational prospective study.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Ibáñez MD,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Dec;177(12):1851-1858. </w:t>
      </w:r>
    </w:p>
    <w:p w:rsidR="00A0169A" w:rsidRPr="005C7A4F" w:rsidRDefault="00A0169A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8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Mealtime insulin bolus adherence and glycemic control in adolescents on insulin pump therapy.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Spaans E,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Dec;177(12):1831-1836.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59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Performance of Tuberculin Skin Tests and Interferon-</w:t>
        </w:r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nl-BE" w:eastAsia="nl-NL"/>
          </w:rPr>
          <w:t>γ</w:t>
        </w:r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Release Assays in Children Younger Than 5 Years.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Velasco-Arnaiz E,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Infect Dis J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Dec;37(12):1235-1241. </w:t>
      </w:r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C5740B" w:rsidRPr="00236610" w:rsidRDefault="00093E06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0" w:history="1">
        <w:r w:rsidR="00C5740B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Viral Acute Respiratory Illnesses in Young Infants Increase the Risk of Respiratory Readmission.</w:t>
        </w:r>
      </w:hyperlink>
    </w:p>
    <w:p w:rsidR="00C5740B" w:rsidRPr="005C7A4F" w:rsidRDefault="00C5740B" w:rsidP="00C5740B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Toizumi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M,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Infect Dis J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Dec;37(12):1217-1222.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1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Psychosocial functioning of parents of children with heart disease-describing the landscape.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Wray J,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Dec;177(12):1811-1821.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Changes in bilirubin in infants with hypoxic-ischemic encephalopathy.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Dani C,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Dec;177(12):1795-1801.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Needle-related pain and distress management during needle-related procedures in children with and without intellectual disability.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Pascolo P,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Dec;177(12):1753-1760.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4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Parent experience in the resuscitation room: how do they feel?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Parra C,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Dec;177(12):1859-1862.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5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Renal Replacement Therapy in children with severe developmental disability: guiding questions for decision-making.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Willem L,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Eur J Pediatr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2018 Dec;177(12):1735-1743.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6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Human 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Parechovirus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1, 3 and 4 Neutralizing Antibodies in Dutch Mothers and Infants and Their Role in Protection Against Disease.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Karelehto E,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et al.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Infect Dis J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Dec;37(12):1304-1308. </w:t>
      </w:r>
    </w:p>
    <w:p w:rsidR="0042011F" w:rsidRPr="005C7A4F" w:rsidRDefault="0042011F" w:rsidP="0042011F">
      <w:pPr>
        <w:rPr>
          <w:rFonts w:eastAsia="Times New Roman" w:cstheme="minorHAnsi"/>
          <w:b/>
          <w:color w:val="000000"/>
          <w:sz w:val="22"/>
          <w:szCs w:val="22"/>
          <w:lang w:val="en-US" w:eastAsia="nl-BE"/>
        </w:rPr>
      </w:pPr>
    </w:p>
    <w:p w:rsidR="0042011F" w:rsidRPr="005C7A4F" w:rsidRDefault="0042011F" w:rsidP="0042011F">
      <w:pPr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</w:pPr>
      <w:r w:rsidRPr="005C7A4F"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  <w:t>GUIDELINES AND BEST EVIDENCE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7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Clinical Practice Guideline: Maintenance Intravenous Fluids in Children.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Feld LG,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26.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8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Management of severe bronchiolitis: impact of NICE guidelines.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Griffiths B,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24. </w:t>
      </w:r>
    </w:p>
    <w:p w:rsidR="00657959" w:rsidRPr="005C7A4F" w:rsidRDefault="00657959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657959" w:rsidRPr="00236610" w:rsidRDefault="00093E06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69" w:history="1">
        <w:r w:rsidR="0065795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Which vasoactive drug should be first choice in </w:t>
        </w:r>
        <w:proofErr w:type="spellStart"/>
        <w:r w:rsidR="0065795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paediatric</w:t>
        </w:r>
        <w:proofErr w:type="spellEnd"/>
        <w:r w:rsidR="0065795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septic shock?</w:t>
        </w:r>
      </w:hyperlink>
    </w:p>
    <w:p w:rsidR="00657959" w:rsidRPr="005C7A4F" w:rsidRDefault="00657959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proofErr w:type="spellStart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>McVea</w:t>
      </w:r>
      <w:proofErr w:type="spellEnd"/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S,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9. </w:t>
      </w:r>
    </w:p>
    <w:p w:rsidR="00657959" w:rsidRPr="005C7A4F" w:rsidRDefault="00657959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657959" w:rsidRPr="00236610" w:rsidRDefault="00093E06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70" w:history="1">
        <w:r w:rsidR="00657959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Effective Discipline to Raise Healthy Children.</w:t>
        </w:r>
      </w:hyperlink>
    </w:p>
    <w:p w:rsidR="00657959" w:rsidRPr="005C7A4F" w:rsidRDefault="00657959" w:rsidP="00657959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Sege RD,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Pediatrics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5. </w:t>
      </w:r>
    </w:p>
    <w:p w:rsidR="0042011F" w:rsidRPr="005C7A4F" w:rsidRDefault="0042011F" w:rsidP="0042011F">
      <w:pPr>
        <w:rPr>
          <w:rFonts w:eastAsia="Times New Roman" w:cstheme="minorHAnsi"/>
          <w:b/>
          <w:color w:val="000000"/>
          <w:sz w:val="22"/>
          <w:szCs w:val="22"/>
          <w:lang w:val="en-US" w:eastAsia="nl-BE"/>
        </w:rPr>
      </w:pPr>
    </w:p>
    <w:p w:rsidR="0042011F" w:rsidRPr="005C7A4F" w:rsidRDefault="0042011F" w:rsidP="0042011F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</w:pPr>
      <w:r w:rsidRPr="005C7A4F">
        <w:rPr>
          <w:rFonts w:eastAsia="Times New Roman" w:cstheme="minorHAnsi"/>
          <w:b/>
          <w:color w:val="000000"/>
          <w:sz w:val="28"/>
          <w:szCs w:val="22"/>
          <w:lang w:val="en-US" w:eastAsia="nl-BE"/>
        </w:rPr>
        <w:t>CASE REPORTS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71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Rare and striking complication of Henoch-</w:t>
        </w:r>
        <w:proofErr w:type="spellStart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Schönlein</w:t>
        </w:r>
        <w:proofErr w:type="spellEnd"/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 xml:space="preserve"> purpura.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Moussaoui D,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et al. Arch Dis Child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23.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72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Young girl with bruising: Finding the X factor.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Chan DW, </w:t>
      </w:r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et al. J </w:t>
      </w:r>
      <w:proofErr w:type="spellStart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>Paediatr</w:t>
      </w:r>
      <w:proofErr w:type="spellEnd"/>
      <w:r w:rsidRPr="005C7A4F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 Child Health</w:t>
      </w:r>
      <w:r w:rsidRPr="00236610">
        <w:rPr>
          <w:rFonts w:eastAsia="Times New Roman" w:cs="Arial"/>
          <w:color w:val="000000"/>
          <w:sz w:val="22"/>
          <w:szCs w:val="22"/>
          <w:lang w:val="en-US" w:eastAsia="nl-NL"/>
        </w:rPr>
        <w:t xml:space="preserve">. 2018 Nov 13. </w:t>
      </w:r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</w:p>
    <w:p w:rsidR="0042011F" w:rsidRPr="00236610" w:rsidRDefault="00093E06" w:rsidP="0042011F">
      <w:pPr>
        <w:rPr>
          <w:rFonts w:eastAsia="Times New Roman" w:cs="Arial"/>
          <w:color w:val="000000"/>
          <w:sz w:val="22"/>
          <w:szCs w:val="22"/>
          <w:lang w:val="en-US" w:eastAsia="nl-NL"/>
        </w:rPr>
      </w:pPr>
      <w:hyperlink r:id="rId73" w:history="1">
        <w:r w:rsidR="0042011F" w:rsidRPr="005C7A4F">
          <w:rPr>
            <w:rFonts w:eastAsia="Times New Roman" w:cs="Arial"/>
            <w:color w:val="642A8F"/>
            <w:sz w:val="22"/>
            <w:szCs w:val="22"/>
            <w:u w:val="single"/>
            <w:lang w:val="en-US" w:eastAsia="nl-NL"/>
          </w:rPr>
          <w:t>Case 19-2018: A 15-Year-Old Girl with Acute Kidney Injury.</w:t>
        </w:r>
      </w:hyperlink>
    </w:p>
    <w:p w:rsidR="0042011F" w:rsidRPr="005C7A4F" w:rsidRDefault="0042011F" w:rsidP="0042011F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Grisaru S, </w:t>
      </w:r>
      <w:r w:rsidRPr="005C7A4F">
        <w:rPr>
          <w:rFonts w:eastAsia="Times New Roman" w:cs="Arial"/>
          <w:color w:val="000000"/>
          <w:sz w:val="22"/>
          <w:szCs w:val="22"/>
          <w:lang w:val="nl-BE" w:eastAsia="nl-NL"/>
        </w:rPr>
        <w:t>et al. N Engl J Med</w:t>
      </w:r>
      <w:r w:rsidRPr="00236610">
        <w:rPr>
          <w:rFonts w:eastAsia="Times New Roman" w:cs="Arial"/>
          <w:color w:val="000000"/>
          <w:sz w:val="22"/>
          <w:szCs w:val="22"/>
          <w:lang w:val="nl-BE" w:eastAsia="nl-NL"/>
        </w:rPr>
        <w:t xml:space="preserve">. 2018 Nov 1;379(18):e34. </w:t>
      </w:r>
    </w:p>
    <w:p w:rsidR="0042011F" w:rsidRPr="005C7A4F" w:rsidRDefault="0042011F" w:rsidP="0042011F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2"/>
          <w:szCs w:val="22"/>
          <w:lang w:val="nl-BE" w:eastAsia="nl-BE"/>
        </w:rPr>
      </w:pPr>
    </w:p>
    <w:p w:rsidR="004606E2" w:rsidRPr="005C7A4F" w:rsidRDefault="004606E2" w:rsidP="004606E2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</w:p>
    <w:p w:rsidR="004606E2" w:rsidRPr="005C7A4F" w:rsidRDefault="004606E2" w:rsidP="004606E2">
      <w:pPr>
        <w:rPr>
          <w:rFonts w:eastAsia="Times New Roman" w:cs="Arial"/>
          <w:color w:val="000000"/>
          <w:sz w:val="22"/>
          <w:szCs w:val="22"/>
          <w:lang w:val="nl-BE" w:eastAsia="nl-NL"/>
        </w:rPr>
      </w:pPr>
    </w:p>
    <w:sectPr w:rsidR="004606E2" w:rsidRPr="005C7A4F" w:rsidSect="007A3E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10"/>
    <w:rsid w:val="000253F9"/>
    <w:rsid w:val="00093E06"/>
    <w:rsid w:val="00236610"/>
    <w:rsid w:val="002522EA"/>
    <w:rsid w:val="0042011F"/>
    <w:rsid w:val="004606E2"/>
    <w:rsid w:val="005C7A4F"/>
    <w:rsid w:val="00657959"/>
    <w:rsid w:val="006D05E0"/>
    <w:rsid w:val="00725109"/>
    <w:rsid w:val="007722D3"/>
    <w:rsid w:val="007A3E22"/>
    <w:rsid w:val="00857BE8"/>
    <w:rsid w:val="00A0169A"/>
    <w:rsid w:val="00C07938"/>
    <w:rsid w:val="00C5740B"/>
    <w:rsid w:val="00D224A4"/>
    <w:rsid w:val="00D422AE"/>
    <w:rsid w:val="00E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52201DB-0814-7045-A8A0-C4B03D90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236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customStyle="1" w:styleId="Titel1">
    <w:name w:val="Titel1"/>
    <w:basedOn w:val="Standaard"/>
    <w:rsid w:val="00236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3661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610"/>
    <w:rPr>
      <w:color w:val="800080"/>
      <w:u w:val="single"/>
    </w:rPr>
  </w:style>
  <w:style w:type="paragraph" w:customStyle="1" w:styleId="desc">
    <w:name w:val="desc"/>
    <w:basedOn w:val="Standaard"/>
    <w:rsid w:val="00236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paragraph" w:customStyle="1" w:styleId="details">
    <w:name w:val="details"/>
    <w:basedOn w:val="Standaard"/>
    <w:rsid w:val="00236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jrnl">
    <w:name w:val="jrnl"/>
    <w:basedOn w:val="Standaardalinea-lettertype"/>
    <w:rsid w:val="00236610"/>
  </w:style>
  <w:style w:type="character" w:customStyle="1" w:styleId="apple-converted-space">
    <w:name w:val="apple-converted-space"/>
    <w:basedOn w:val="Standaardalinea-lettertype"/>
    <w:rsid w:val="00236610"/>
  </w:style>
  <w:style w:type="paragraph" w:customStyle="1" w:styleId="links">
    <w:name w:val="links"/>
    <w:basedOn w:val="Standaard"/>
    <w:rsid w:val="002366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7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24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1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3646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9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00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840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5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055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7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76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9938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7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3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230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0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6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7367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1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37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6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61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2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882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8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0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56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5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6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003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5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8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017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2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1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65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7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4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769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08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499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4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22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73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8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03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141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5165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8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4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56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2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0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221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94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7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5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934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32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22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7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569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2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83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860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0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8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0075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3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4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199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1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4365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0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5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0446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7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81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0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159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1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2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976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5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3743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5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69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4601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3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132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99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6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16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0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7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596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1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61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3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4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4217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31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788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3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5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58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7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7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038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4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3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4682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8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903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0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0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233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6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30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81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7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6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12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7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3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348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1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4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38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6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2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54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9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7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059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7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00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0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786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4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7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324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4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1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858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5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46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04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0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593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76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72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34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8360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2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60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0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0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12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3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92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2023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199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3364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2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6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0706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7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7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76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2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88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9985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0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96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73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1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44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6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196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6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8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9763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7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99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2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9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841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06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3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07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037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0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3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872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5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8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495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5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6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097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0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533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6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4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0385627" TargetMode="External"/><Relationship Id="rId18" Type="http://schemas.openxmlformats.org/officeDocument/2006/relationships/hyperlink" Target="https://www.ncbi.nlm.nih.gov/pubmed/30442411" TargetMode="External"/><Relationship Id="rId26" Type="http://schemas.openxmlformats.org/officeDocument/2006/relationships/hyperlink" Target="https://www.ncbi.nlm.nih.gov/pubmed/30478184" TargetMode="External"/><Relationship Id="rId39" Type="http://schemas.openxmlformats.org/officeDocument/2006/relationships/hyperlink" Target="https://www.ncbi.nlm.nih.gov/pubmed/30444836" TargetMode="External"/><Relationship Id="rId21" Type="http://schemas.openxmlformats.org/officeDocument/2006/relationships/hyperlink" Target="https://www.ncbi.nlm.nih.gov/pubmed/30420470" TargetMode="External"/><Relationship Id="rId34" Type="http://schemas.openxmlformats.org/officeDocument/2006/relationships/hyperlink" Target="https://www.ncbi.nlm.nih.gov/pubmed/30446816" TargetMode="External"/><Relationship Id="rId42" Type="http://schemas.openxmlformats.org/officeDocument/2006/relationships/hyperlink" Target="https://www.ncbi.nlm.nih.gov/pubmed/30442875" TargetMode="External"/><Relationship Id="rId47" Type="http://schemas.openxmlformats.org/officeDocument/2006/relationships/hyperlink" Target="https://www.ncbi.nlm.nih.gov/pubmed/30409841" TargetMode="External"/><Relationship Id="rId50" Type="http://schemas.openxmlformats.org/officeDocument/2006/relationships/hyperlink" Target="https://www.ncbi.nlm.nih.gov/pubmed/30191302" TargetMode="External"/><Relationship Id="rId55" Type="http://schemas.openxmlformats.org/officeDocument/2006/relationships/hyperlink" Target="https://www.ncbi.nlm.nih.gov/pubmed/30383579" TargetMode="External"/><Relationship Id="rId63" Type="http://schemas.openxmlformats.org/officeDocument/2006/relationships/hyperlink" Target="https://www.ncbi.nlm.nih.gov/pubmed/30203192" TargetMode="External"/><Relationship Id="rId68" Type="http://schemas.openxmlformats.org/officeDocument/2006/relationships/hyperlink" Target="https://www.ncbi.nlm.nih.gov/pubmed/30472669" TargetMode="External"/><Relationship Id="rId7" Type="http://schemas.openxmlformats.org/officeDocument/2006/relationships/hyperlink" Target="https://www.ncbi.nlm.nih.gov/pubmed/30444558" TargetMode="External"/><Relationship Id="rId71" Type="http://schemas.openxmlformats.org/officeDocument/2006/relationships/hyperlink" Target="https://www.ncbi.nlm.nih.gov/pubmed/304706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0392873" TargetMode="External"/><Relationship Id="rId29" Type="http://schemas.openxmlformats.org/officeDocument/2006/relationships/hyperlink" Target="https://www.ncbi.nlm.nih.gov/pubmed/30470884" TargetMode="External"/><Relationship Id="rId11" Type="http://schemas.openxmlformats.org/officeDocument/2006/relationships/hyperlink" Target="https://www.ncbi.nlm.nih.gov/pubmed/30414234" TargetMode="External"/><Relationship Id="rId24" Type="http://schemas.openxmlformats.org/officeDocument/2006/relationships/hyperlink" Target="https://www.ncbi.nlm.nih.gov/pubmed/30484922" TargetMode="External"/><Relationship Id="rId32" Type="http://schemas.openxmlformats.org/officeDocument/2006/relationships/hyperlink" Target="https://www.ncbi.nlm.nih.gov/pubmed/30463434" TargetMode="External"/><Relationship Id="rId37" Type="http://schemas.openxmlformats.org/officeDocument/2006/relationships/hyperlink" Target="https://www.ncbi.nlm.nih.gov/pubmed/30225636" TargetMode="External"/><Relationship Id="rId40" Type="http://schemas.openxmlformats.org/officeDocument/2006/relationships/hyperlink" Target="https://www.ncbi.nlm.nih.gov/pubmed/30402717" TargetMode="External"/><Relationship Id="rId45" Type="http://schemas.openxmlformats.org/officeDocument/2006/relationships/hyperlink" Target="https://www.ncbi.nlm.nih.gov/pubmed/30421265" TargetMode="External"/><Relationship Id="rId53" Type="http://schemas.openxmlformats.org/officeDocument/2006/relationships/hyperlink" Target="https://www.ncbi.nlm.nih.gov/pubmed/30385638" TargetMode="External"/><Relationship Id="rId58" Type="http://schemas.openxmlformats.org/officeDocument/2006/relationships/hyperlink" Target="https://www.ncbi.nlm.nih.gov/pubmed/30238153" TargetMode="External"/><Relationship Id="rId66" Type="http://schemas.openxmlformats.org/officeDocument/2006/relationships/hyperlink" Target="https://www.ncbi.nlm.nih.gov/pubmed/3038295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ncbi.nlm.nih.gov/pubmed/30465082" TargetMode="External"/><Relationship Id="rId15" Type="http://schemas.openxmlformats.org/officeDocument/2006/relationships/hyperlink" Target="https://www.ncbi.nlm.nih.gov/pubmed/30425129" TargetMode="External"/><Relationship Id="rId23" Type="http://schemas.openxmlformats.org/officeDocument/2006/relationships/hyperlink" Target="https://www.ncbi.nlm.nih.gov/pubmed/30396683" TargetMode="External"/><Relationship Id="rId28" Type="http://schemas.openxmlformats.org/officeDocument/2006/relationships/hyperlink" Target="https://www.ncbi.nlm.nih.gov/pubmed/30470685" TargetMode="External"/><Relationship Id="rId36" Type="http://schemas.openxmlformats.org/officeDocument/2006/relationships/hyperlink" Target="https://www.ncbi.nlm.nih.gov/pubmed/30232590" TargetMode="External"/><Relationship Id="rId49" Type="http://schemas.openxmlformats.org/officeDocument/2006/relationships/hyperlink" Target="https://www.ncbi.nlm.nih.gov/pubmed/30397165" TargetMode="External"/><Relationship Id="rId57" Type="http://schemas.openxmlformats.org/officeDocument/2006/relationships/hyperlink" Target="https://www.ncbi.nlm.nih.gov/pubmed/30259127" TargetMode="External"/><Relationship Id="rId61" Type="http://schemas.openxmlformats.org/officeDocument/2006/relationships/hyperlink" Target="https://www.ncbi.nlm.nih.gov/pubmed/30232593" TargetMode="External"/><Relationship Id="rId10" Type="http://schemas.openxmlformats.org/officeDocument/2006/relationships/hyperlink" Target="https://www.ncbi.nlm.nih.gov/pubmed/30413488" TargetMode="External"/><Relationship Id="rId19" Type="http://schemas.openxmlformats.org/officeDocument/2006/relationships/hyperlink" Target="https://www.ncbi.nlm.nih.gov/pubmed/30420708" TargetMode="External"/><Relationship Id="rId31" Type="http://schemas.openxmlformats.org/officeDocument/2006/relationships/hyperlink" Target="https://www.ncbi.nlm.nih.gov/pubmed/30464005" TargetMode="External"/><Relationship Id="rId44" Type="http://schemas.openxmlformats.org/officeDocument/2006/relationships/hyperlink" Target="https://www.ncbi.nlm.nih.gov/pubmed/30448013" TargetMode="External"/><Relationship Id="rId52" Type="http://schemas.openxmlformats.org/officeDocument/2006/relationships/hyperlink" Target="https://www.ncbi.nlm.nih.gov/pubmed/30385640" TargetMode="External"/><Relationship Id="rId60" Type="http://schemas.openxmlformats.org/officeDocument/2006/relationships/hyperlink" Target="https://www.ncbi.nlm.nih.gov/pubmed/30408004" TargetMode="External"/><Relationship Id="rId65" Type="http://schemas.openxmlformats.org/officeDocument/2006/relationships/hyperlink" Target="https://www.ncbi.nlm.nih.gov/pubmed/30194525" TargetMode="External"/><Relationship Id="rId73" Type="http://schemas.openxmlformats.org/officeDocument/2006/relationships/hyperlink" Target="https://www.ncbi.nlm.nih.gov/pubmed/30422596" TargetMode="External"/><Relationship Id="rId4" Type="http://schemas.openxmlformats.org/officeDocument/2006/relationships/hyperlink" Target="https://www.ncbi.nlm.nih.gov/pubmed/30483963" TargetMode="External"/><Relationship Id="rId9" Type="http://schemas.openxmlformats.org/officeDocument/2006/relationships/hyperlink" Target="https://www.ncbi.nlm.nih.gov/pubmed/30413490" TargetMode="External"/><Relationship Id="rId14" Type="http://schemas.openxmlformats.org/officeDocument/2006/relationships/hyperlink" Target="https://www.ncbi.nlm.nih.gov/pubmed/30425130" TargetMode="External"/><Relationship Id="rId22" Type="http://schemas.openxmlformats.org/officeDocument/2006/relationships/hyperlink" Target="https://www.ncbi.nlm.nih.gov/pubmed/30414228" TargetMode="External"/><Relationship Id="rId27" Type="http://schemas.openxmlformats.org/officeDocument/2006/relationships/hyperlink" Target="https://www.ncbi.nlm.nih.gov/pubmed/30478238" TargetMode="External"/><Relationship Id="rId30" Type="http://schemas.openxmlformats.org/officeDocument/2006/relationships/hyperlink" Target="https://www.ncbi.nlm.nih.gov/pubmed/29974211" TargetMode="External"/><Relationship Id="rId35" Type="http://schemas.openxmlformats.org/officeDocument/2006/relationships/hyperlink" Target="https://www.ncbi.nlm.nih.gov/pubmed/30448272" TargetMode="External"/><Relationship Id="rId43" Type="http://schemas.openxmlformats.org/officeDocument/2006/relationships/hyperlink" Target="https://www.ncbi.nlm.nih.gov/pubmed/30448014" TargetMode="External"/><Relationship Id="rId48" Type="http://schemas.openxmlformats.org/officeDocument/2006/relationships/hyperlink" Target="https://www.ncbi.nlm.nih.gov/pubmed/30482382" TargetMode="External"/><Relationship Id="rId56" Type="http://schemas.openxmlformats.org/officeDocument/2006/relationships/hyperlink" Target="https://www.ncbi.nlm.nih.gov/pubmed/30384970" TargetMode="External"/><Relationship Id="rId64" Type="http://schemas.openxmlformats.org/officeDocument/2006/relationships/hyperlink" Target="https://www.ncbi.nlm.nih.gov/pubmed/30196426" TargetMode="External"/><Relationship Id="rId69" Type="http://schemas.openxmlformats.org/officeDocument/2006/relationships/hyperlink" Target="https://www.ncbi.nlm.nih.gov/pubmed/30413487" TargetMode="External"/><Relationship Id="rId8" Type="http://schemas.openxmlformats.org/officeDocument/2006/relationships/hyperlink" Target="https://www.ncbi.nlm.nih.gov/pubmed/30413492" TargetMode="External"/><Relationship Id="rId51" Type="http://schemas.openxmlformats.org/officeDocument/2006/relationships/hyperlink" Target="https://www.ncbi.nlm.nih.gov/pubmed/30182218" TargetMode="External"/><Relationship Id="rId72" Type="http://schemas.openxmlformats.org/officeDocument/2006/relationships/hyperlink" Target="https://www.ncbi.nlm.nih.gov/pubmed/304215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0116972" TargetMode="External"/><Relationship Id="rId17" Type="http://schemas.openxmlformats.org/officeDocument/2006/relationships/hyperlink" Target="https://www.ncbi.nlm.nih.gov/pubmed/30471159" TargetMode="External"/><Relationship Id="rId25" Type="http://schemas.openxmlformats.org/officeDocument/2006/relationships/hyperlink" Target="https://www.ncbi.nlm.nih.gov/pubmed/30487142" TargetMode="External"/><Relationship Id="rId33" Type="http://schemas.openxmlformats.org/officeDocument/2006/relationships/hyperlink" Target="https://www.ncbi.nlm.nih.gov/pubmed/30452514" TargetMode="External"/><Relationship Id="rId38" Type="http://schemas.openxmlformats.org/officeDocument/2006/relationships/hyperlink" Target="https://www.ncbi.nlm.nih.gov/pubmed/30215096" TargetMode="External"/><Relationship Id="rId46" Type="http://schemas.openxmlformats.org/officeDocument/2006/relationships/hyperlink" Target="https://www.ncbi.nlm.nih.gov/pubmed/30420706" TargetMode="External"/><Relationship Id="rId59" Type="http://schemas.openxmlformats.org/officeDocument/2006/relationships/hyperlink" Target="https://www.ncbi.nlm.nih.gov/pubmed/30408005" TargetMode="External"/><Relationship Id="rId67" Type="http://schemas.openxmlformats.org/officeDocument/2006/relationships/hyperlink" Target="https://www.ncbi.nlm.nih.gov/pubmed/30478247" TargetMode="External"/><Relationship Id="rId20" Type="http://schemas.openxmlformats.org/officeDocument/2006/relationships/hyperlink" Target="https://www.ncbi.nlm.nih.gov/pubmed/30420471" TargetMode="External"/><Relationship Id="rId41" Type="http://schemas.openxmlformats.org/officeDocument/2006/relationships/hyperlink" Target="https://www.ncbi.nlm.nih.gov/pubmed/30413311" TargetMode="External"/><Relationship Id="rId54" Type="http://schemas.openxmlformats.org/officeDocument/2006/relationships/hyperlink" Target="https://www.ncbi.nlm.nih.gov/pubmed/30381471" TargetMode="External"/><Relationship Id="rId62" Type="http://schemas.openxmlformats.org/officeDocument/2006/relationships/hyperlink" Target="https://www.ncbi.nlm.nih.gov/pubmed/30232591" TargetMode="External"/><Relationship Id="rId70" Type="http://schemas.openxmlformats.org/officeDocument/2006/relationships/hyperlink" Target="https://www.ncbi.nlm.nih.gov/pubmed/3039716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456666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83741224.dotm</Template>
  <TotalTime>1</TotalTime>
  <Pages>5</Pages>
  <Words>2168</Words>
  <Characters>11924</Characters>
  <Application>Microsoft Office Word</Application>
  <DocSecurity>4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Jaan Toelen</cp:lastModifiedBy>
  <cp:revision>2</cp:revision>
  <dcterms:created xsi:type="dcterms:W3CDTF">2018-12-05T18:48:00Z</dcterms:created>
  <dcterms:modified xsi:type="dcterms:W3CDTF">2018-12-05T18:48:00Z</dcterms:modified>
</cp:coreProperties>
</file>